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3E83E" w14:textId="426AEA7D" w:rsidR="00C96A2B" w:rsidRPr="00137341" w:rsidRDefault="00C96A2B" w:rsidP="00443B8A">
      <w:pPr>
        <w:spacing w:afterLines="100" w:after="360" w:line="600" w:lineRule="exact"/>
        <w:jc w:val="center"/>
        <w:rPr>
          <w:rFonts w:ascii="Calibri" w:eastAsia="標楷體" w:hAnsi="Calibri" w:cs="Times New Roman"/>
          <w:b/>
          <w:sz w:val="36"/>
          <w:szCs w:val="36"/>
          <w:u w:val="single"/>
        </w:rPr>
      </w:pPr>
      <w:r w:rsidRPr="00137341">
        <w:rPr>
          <w:rFonts w:ascii="Calibri" w:eastAsia="標楷體" w:hAnsi="Calibri" w:cs="Times New Roman" w:hint="eastAsia"/>
          <w:b/>
          <w:sz w:val="36"/>
          <w:szCs w:val="36"/>
          <w:u w:val="single"/>
        </w:rPr>
        <w:t>台灣綜合台倫理委員會第</w:t>
      </w:r>
      <w:r w:rsidR="00EF1EDB">
        <w:rPr>
          <w:rFonts w:ascii="Calibri" w:eastAsia="標楷體" w:hAnsi="Calibri" w:cs="Times New Roman" w:hint="eastAsia"/>
          <w:b/>
          <w:sz w:val="36"/>
          <w:szCs w:val="36"/>
          <w:u w:val="single"/>
        </w:rPr>
        <w:t>二</w:t>
      </w:r>
      <w:r w:rsidRPr="00137341">
        <w:rPr>
          <w:rFonts w:ascii="Calibri" w:eastAsia="標楷體" w:hAnsi="Calibri" w:cs="Times New Roman" w:hint="eastAsia"/>
          <w:b/>
          <w:sz w:val="36"/>
          <w:szCs w:val="36"/>
          <w:u w:val="single"/>
        </w:rPr>
        <w:t>十</w:t>
      </w:r>
      <w:r w:rsidR="00AD3924">
        <w:rPr>
          <w:rFonts w:ascii="Calibri" w:eastAsia="標楷體" w:hAnsi="Calibri" w:cs="Times New Roman" w:hint="eastAsia"/>
          <w:b/>
          <w:sz w:val="36"/>
          <w:szCs w:val="36"/>
          <w:u w:val="single"/>
        </w:rPr>
        <w:t>一</w:t>
      </w:r>
      <w:r w:rsidRPr="00137341">
        <w:rPr>
          <w:rFonts w:ascii="Calibri" w:eastAsia="標楷體" w:hAnsi="Calibri" w:cs="Times New Roman" w:hint="eastAsia"/>
          <w:b/>
          <w:sz w:val="36"/>
          <w:szCs w:val="36"/>
          <w:u w:val="single"/>
        </w:rPr>
        <w:t>次會議</w:t>
      </w:r>
    </w:p>
    <w:p w14:paraId="03214448" w14:textId="3E93C52C" w:rsidR="00C96A2B" w:rsidRPr="00137341" w:rsidRDefault="00C96A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一、時</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間：中華民國</w:t>
      </w:r>
      <w:r w:rsidRPr="00137341">
        <w:rPr>
          <w:rFonts w:ascii="Calibri" w:eastAsia="標楷體" w:hAnsi="Calibri" w:cs="Times New Roman" w:hint="eastAsia"/>
          <w:sz w:val="28"/>
          <w:szCs w:val="28"/>
        </w:rPr>
        <w:t>1</w:t>
      </w:r>
      <w:r w:rsidR="00A14266">
        <w:rPr>
          <w:rFonts w:ascii="Calibri" w:eastAsia="標楷體" w:hAnsi="Calibri" w:cs="Times New Roman" w:hint="eastAsia"/>
          <w:sz w:val="28"/>
          <w:szCs w:val="28"/>
        </w:rPr>
        <w:t>1</w:t>
      </w:r>
      <w:r w:rsidR="00AD3924">
        <w:rPr>
          <w:rFonts w:ascii="Calibri" w:eastAsia="標楷體" w:hAnsi="Calibri" w:cs="Times New Roman" w:hint="eastAsia"/>
          <w:sz w:val="28"/>
          <w:szCs w:val="28"/>
        </w:rPr>
        <w:t>2</w:t>
      </w:r>
      <w:r w:rsidRPr="00137341">
        <w:rPr>
          <w:rFonts w:ascii="Calibri" w:eastAsia="標楷體" w:hAnsi="Calibri" w:cs="Times New Roman" w:hint="eastAsia"/>
          <w:sz w:val="28"/>
          <w:szCs w:val="28"/>
        </w:rPr>
        <w:t>年</w:t>
      </w:r>
      <w:r w:rsidR="00AD3924">
        <w:rPr>
          <w:rFonts w:ascii="Calibri" w:eastAsia="標楷體" w:hAnsi="Calibri" w:cs="Times New Roman" w:hint="eastAsia"/>
          <w:sz w:val="28"/>
          <w:szCs w:val="28"/>
        </w:rPr>
        <w:t>3</w:t>
      </w:r>
      <w:r w:rsidRPr="00137341">
        <w:rPr>
          <w:rFonts w:ascii="Calibri" w:eastAsia="標楷體" w:hAnsi="Calibri" w:cs="Times New Roman" w:hint="eastAsia"/>
          <w:sz w:val="28"/>
          <w:szCs w:val="28"/>
        </w:rPr>
        <w:t>月</w:t>
      </w:r>
      <w:r w:rsidR="00AD3924">
        <w:rPr>
          <w:rFonts w:ascii="Calibri" w:eastAsia="標楷體" w:hAnsi="Calibri" w:cs="Times New Roman" w:hint="eastAsia"/>
          <w:sz w:val="28"/>
          <w:szCs w:val="28"/>
        </w:rPr>
        <w:t>20</w:t>
      </w:r>
      <w:r w:rsidRPr="00137341">
        <w:rPr>
          <w:rFonts w:ascii="Calibri" w:eastAsia="標楷體" w:hAnsi="Calibri" w:cs="Times New Roman" w:hint="eastAsia"/>
          <w:sz w:val="28"/>
          <w:szCs w:val="28"/>
        </w:rPr>
        <w:t>日（星期</w:t>
      </w:r>
      <w:r w:rsidR="00AD3924">
        <w:rPr>
          <w:rFonts w:ascii="Calibri" w:eastAsia="標楷體" w:hAnsi="Calibri" w:cs="Times New Roman" w:hint="eastAsia"/>
          <w:sz w:val="28"/>
          <w:szCs w:val="28"/>
        </w:rPr>
        <w:t>一</w:t>
      </w:r>
      <w:r w:rsidRPr="00137341">
        <w:rPr>
          <w:rFonts w:ascii="Calibri" w:eastAsia="標楷體" w:hAnsi="Calibri" w:cs="Times New Roman" w:hint="eastAsia"/>
          <w:sz w:val="28"/>
          <w:szCs w:val="28"/>
        </w:rPr>
        <w:t>）</w:t>
      </w:r>
      <w:r w:rsidR="00122B66">
        <w:rPr>
          <w:rFonts w:ascii="Calibri" w:eastAsia="標楷體" w:hAnsi="Calibri" w:cs="Times New Roman" w:hint="eastAsia"/>
          <w:sz w:val="28"/>
          <w:szCs w:val="28"/>
        </w:rPr>
        <w:t>下</w:t>
      </w:r>
      <w:r w:rsidR="00406BC9">
        <w:rPr>
          <w:rFonts w:ascii="Calibri" w:eastAsia="標楷體" w:hAnsi="Calibri" w:cs="Times New Roman" w:hint="eastAsia"/>
          <w:sz w:val="28"/>
          <w:szCs w:val="28"/>
        </w:rPr>
        <w:t>午</w:t>
      </w:r>
      <w:r w:rsidR="00122B66">
        <w:rPr>
          <w:rFonts w:ascii="Calibri" w:eastAsia="標楷體" w:hAnsi="Calibri" w:cs="Times New Roman"/>
          <w:sz w:val="28"/>
          <w:szCs w:val="28"/>
        </w:rPr>
        <w:t>2</w:t>
      </w:r>
      <w:r w:rsidRPr="00137341">
        <w:rPr>
          <w:rFonts w:ascii="Calibri" w:eastAsia="標楷體" w:hAnsi="Calibri" w:cs="Times New Roman" w:hint="eastAsia"/>
          <w:sz w:val="28"/>
          <w:szCs w:val="28"/>
        </w:rPr>
        <w:t>點</w:t>
      </w:r>
    </w:p>
    <w:p w14:paraId="2E4522A6" w14:textId="77777777" w:rsidR="00C96A2B" w:rsidRPr="00137341" w:rsidRDefault="00C96A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二、地</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點：本公司會議室</w:t>
      </w:r>
    </w:p>
    <w:p w14:paraId="2D4EFF64" w14:textId="77777777" w:rsidR="00C96A2B" w:rsidRPr="00137341" w:rsidRDefault="00C96A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三、主</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席：關玉蓉經理</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紀錄：</w:t>
      </w:r>
      <w:r w:rsidR="00B93449">
        <w:rPr>
          <w:rFonts w:ascii="Calibri" w:eastAsia="標楷體" w:hAnsi="Calibri" w:cs="Times New Roman" w:hint="eastAsia"/>
          <w:sz w:val="28"/>
          <w:szCs w:val="28"/>
        </w:rPr>
        <w:t>林宸毅</w:t>
      </w:r>
    </w:p>
    <w:p w14:paraId="4AA87BF0" w14:textId="77777777" w:rsidR="00C96A2B" w:rsidRPr="00137341" w:rsidRDefault="00C96A2B" w:rsidP="00443B8A">
      <w:pPr>
        <w:spacing w:beforeLines="50" w:before="180" w:afterLines="50" w:after="180" w:line="400" w:lineRule="exact"/>
        <w:ind w:left="1982" w:hangingChars="708" w:hanging="1982"/>
        <w:rPr>
          <w:rFonts w:ascii="Calibri" w:eastAsia="標楷體" w:hAnsi="Calibri" w:cs="Times New Roman"/>
          <w:sz w:val="28"/>
          <w:szCs w:val="28"/>
        </w:rPr>
      </w:pPr>
      <w:r w:rsidRPr="00137341">
        <w:rPr>
          <w:rFonts w:ascii="Calibri" w:eastAsia="標楷體" w:hAnsi="Calibri" w:cs="Times New Roman" w:hint="eastAsia"/>
          <w:sz w:val="28"/>
          <w:szCs w:val="28"/>
        </w:rPr>
        <w:t>四、出席人員：共</w:t>
      </w:r>
      <w:r w:rsidR="00F77B0C">
        <w:rPr>
          <w:rFonts w:ascii="Calibri" w:eastAsia="標楷體" w:hAnsi="Calibri" w:cs="Times New Roman" w:hint="eastAsia"/>
          <w:sz w:val="28"/>
          <w:szCs w:val="28"/>
        </w:rPr>
        <w:t>6</w:t>
      </w:r>
      <w:r w:rsidRPr="00137341">
        <w:rPr>
          <w:rFonts w:ascii="Calibri" w:eastAsia="標楷體" w:hAnsi="Calibri" w:cs="Times New Roman" w:hint="eastAsia"/>
          <w:sz w:val="28"/>
          <w:szCs w:val="28"/>
        </w:rPr>
        <w:t>名</w:t>
      </w:r>
    </w:p>
    <w:p w14:paraId="3CA79382" w14:textId="23680F50" w:rsidR="00C96A2B" w:rsidRPr="00137341" w:rsidRDefault="00C96A2B" w:rsidP="00443B8A">
      <w:pPr>
        <w:spacing w:beforeLines="50" w:before="180" w:afterLines="50" w:after="180" w:line="400" w:lineRule="exact"/>
        <w:ind w:leftChars="236" w:left="2977" w:hangingChars="861" w:hanging="2411"/>
        <w:rPr>
          <w:rFonts w:ascii="Calibri" w:eastAsia="標楷體" w:hAnsi="Calibri" w:cs="Times New Roman"/>
          <w:sz w:val="28"/>
          <w:szCs w:val="28"/>
        </w:rPr>
      </w:pPr>
      <w:r w:rsidRPr="00137341">
        <w:rPr>
          <w:rFonts w:ascii="Calibri" w:eastAsia="標楷體" w:hAnsi="Calibri" w:cs="Times New Roman" w:hint="eastAsia"/>
          <w:sz w:val="28"/>
          <w:szCs w:val="28"/>
        </w:rPr>
        <w:t>外部諮詢委員</w:t>
      </w:r>
      <w:r w:rsidR="002C5FC5">
        <w:rPr>
          <w:rFonts w:ascii="Calibri" w:eastAsia="標楷體" w:hAnsi="Calibri" w:cs="Times New Roman" w:hint="eastAsia"/>
          <w:sz w:val="28"/>
          <w:szCs w:val="28"/>
        </w:rPr>
        <w:t>三</w:t>
      </w:r>
      <w:r w:rsidRPr="00137341">
        <w:rPr>
          <w:rFonts w:ascii="Calibri" w:eastAsia="標楷體" w:hAnsi="Calibri" w:cs="Times New Roman" w:hint="eastAsia"/>
          <w:sz w:val="28"/>
          <w:szCs w:val="28"/>
        </w:rPr>
        <w:t>名：湯光民律</w:t>
      </w:r>
      <w:bookmarkStart w:id="0" w:name="_GoBack"/>
      <w:bookmarkEnd w:id="0"/>
      <w:r w:rsidRPr="00137341">
        <w:rPr>
          <w:rFonts w:ascii="Calibri" w:eastAsia="標楷體" w:hAnsi="Calibri" w:cs="Times New Roman" w:hint="eastAsia"/>
          <w:sz w:val="28"/>
          <w:szCs w:val="28"/>
        </w:rPr>
        <w:t>師、巫進賢老師</w:t>
      </w:r>
      <w:r w:rsidR="002C5FC5">
        <w:rPr>
          <w:rFonts w:ascii="Calibri" w:eastAsia="標楷體" w:hAnsi="Calibri" w:cs="Times New Roman" w:hint="eastAsia"/>
          <w:sz w:val="28"/>
          <w:szCs w:val="28"/>
        </w:rPr>
        <w:t>、陳俊甫總監</w:t>
      </w:r>
    </w:p>
    <w:p w14:paraId="03D2BC98" w14:textId="77777777" w:rsidR="00C96A2B" w:rsidRDefault="00C96A2B" w:rsidP="00443B8A">
      <w:pPr>
        <w:spacing w:beforeLines="50" w:before="180" w:afterLines="50" w:after="180" w:line="400" w:lineRule="exact"/>
        <w:ind w:leftChars="235" w:left="2832" w:hangingChars="810" w:hanging="2268"/>
        <w:rPr>
          <w:rFonts w:ascii="Calibri" w:eastAsia="標楷體" w:hAnsi="Calibri" w:cs="Times New Roman"/>
          <w:sz w:val="28"/>
          <w:szCs w:val="28"/>
        </w:rPr>
      </w:pPr>
      <w:r w:rsidRPr="00137341">
        <w:rPr>
          <w:rFonts w:ascii="Calibri" w:eastAsia="標楷體" w:hAnsi="Calibri" w:cs="Times New Roman" w:hint="eastAsia"/>
          <w:sz w:val="28"/>
          <w:szCs w:val="28"/>
        </w:rPr>
        <w:t>台灣綜合台三名：節目部編審鄭敏慧、</w:t>
      </w:r>
      <w:r w:rsidR="0042287C">
        <w:rPr>
          <w:rFonts w:ascii="Calibri" w:eastAsia="標楷體" w:hAnsi="Calibri" w:cs="Times New Roman" w:hint="eastAsia"/>
          <w:sz w:val="28"/>
          <w:szCs w:val="28"/>
        </w:rPr>
        <w:t>業務張榮邦經理、</w:t>
      </w:r>
      <w:r w:rsidRPr="00137341">
        <w:rPr>
          <w:rFonts w:ascii="Calibri" w:eastAsia="標楷體" w:hAnsi="Calibri" w:cs="Times New Roman" w:hint="eastAsia"/>
          <w:sz w:val="28"/>
          <w:szCs w:val="28"/>
        </w:rPr>
        <w:t>客服部</w:t>
      </w:r>
      <w:r w:rsidR="00B93449">
        <w:rPr>
          <w:rFonts w:ascii="Calibri" w:eastAsia="標楷體" w:hAnsi="Calibri" w:cs="Times New Roman" w:hint="eastAsia"/>
          <w:sz w:val="28"/>
          <w:szCs w:val="28"/>
        </w:rPr>
        <w:t>林宸毅</w:t>
      </w:r>
    </w:p>
    <w:p w14:paraId="5A109329" w14:textId="59480A3B" w:rsidR="00C96A2B" w:rsidRPr="00137341" w:rsidRDefault="00DE69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五、</w:t>
      </w:r>
      <w:r w:rsidR="00C96A2B" w:rsidRPr="00137341">
        <w:rPr>
          <w:rFonts w:ascii="Calibri" w:eastAsia="標楷體" w:hAnsi="Calibri" w:cs="Times New Roman" w:hint="eastAsia"/>
          <w:sz w:val="28"/>
          <w:szCs w:val="28"/>
        </w:rPr>
        <w:t>報告案說明：</w:t>
      </w:r>
    </w:p>
    <w:p w14:paraId="48EA613D" w14:textId="77777777" w:rsidR="00C96A2B" w:rsidRPr="00137341" w:rsidRDefault="00C96A2B" w:rsidP="00443B8A">
      <w:pPr>
        <w:spacing w:beforeLines="50" w:before="180" w:afterLines="50" w:after="180" w:line="400" w:lineRule="exact"/>
        <w:ind w:firstLineChars="202" w:firstLine="566"/>
        <w:rPr>
          <w:rFonts w:ascii="Calibri" w:eastAsia="標楷體" w:hAnsi="Calibri" w:cs="Times New Roman"/>
          <w:sz w:val="28"/>
          <w:szCs w:val="28"/>
        </w:rPr>
      </w:pPr>
      <w:r w:rsidRPr="00137341">
        <w:rPr>
          <w:rFonts w:ascii="Calibri" w:eastAsia="標楷體" w:hAnsi="Calibri" w:cs="Times New Roman" w:hint="eastAsia"/>
          <w:sz w:val="28"/>
          <w:szCs w:val="28"/>
        </w:rPr>
        <w:t xml:space="preserve">1. </w:t>
      </w:r>
      <w:r w:rsidRPr="00137341">
        <w:rPr>
          <w:rFonts w:ascii="Calibri" w:eastAsia="標楷體" w:hAnsi="Calibri" w:cs="Times New Roman" w:hint="eastAsia"/>
          <w:sz w:val="28"/>
          <w:szCs w:val="28"/>
        </w:rPr>
        <w:t>觀眾來電與客服申訴情形</w:t>
      </w:r>
    </w:p>
    <w:p w14:paraId="62A136BA" w14:textId="77777777" w:rsidR="00C96A2B" w:rsidRPr="00137341" w:rsidRDefault="00C96A2B" w:rsidP="00443B8A">
      <w:pPr>
        <w:numPr>
          <w:ilvl w:val="2"/>
          <w:numId w:val="1"/>
        </w:num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客服部</w:t>
      </w:r>
      <w:r w:rsidR="00B30C43">
        <w:rPr>
          <w:rFonts w:ascii="Calibri" w:eastAsia="標楷體" w:hAnsi="Calibri" w:cs="Times New Roman" w:hint="eastAsia"/>
          <w:sz w:val="28"/>
          <w:szCs w:val="28"/>
        </w:rPr>
        <w:t>林宸毅</w:t>
      </w:r>
      <w:r w:rsidRPr="00137341">
        <w:rPr>
          <w:rFonts w:ascii="Calibri" w:eastAsia="標楷體" w:hAnsi="Calibri" w:cs="Times New Roman" w:hint="eastAsia"/>
          <w:sz w:val="28"/>
          <w:szCs w:val="28"/>
        </w:rPr>
        <w:t>報告</w:t>
      </w:r>
      <w:r w:rsidRPr="00137341">
        <w:rPr>
          <w:rFonts w:ascii="Calibri" w:eastAsia="標楷體" w:hAnsi="Calibri" w:cs="Times New Roman" w:hint="eastAsia"/>
          <w:sz w:val="28"/>
          <w:szCs w:val="28"/>
        </w:rPr>
        <w:t>(</w:t>
      </w:r>
      <w:r w:rsidRPr="00137341">
        <w:rPr>
          <w:rFonts w:ascii="Calibri" w:eastAsia="標楷體" w:hAnsi="Calibri" w:cs="Times New Roman" w:hint="eastAsia"/>
          <w:sz w:val="28"/>
          <w:szCs w:val="28"/>
        </w:rPr>
        <w:t>略</w:t>
      </w:r>
      <w:r w:rsidRPr="00137341">
        <w:rPr>
          <w:rFonts w:ascii="Calibri" w:eastAsia="標楷體" w:hAnsi="Calibri" w:cs="Times New Roman" w:hint="eastAsia"/>
          <w:sz w:val="28"/>
          <w:szCs w:val="28"/>
        </w:rPr>
        <w:t>)</w:t>
      </w:r>
    </w:p>
    <w:p w14:paraId="5DBD680B" w14:textId="77777777" w:rsidR="00C96A2B" w:rsidRPr="00137341" w:rsidRDefault="00C96A2B" w:rsidP="00443B8A">
      <w:pPr>
        <w:spacing w:beforeLines="50" w:before="180" w:afterLines="50" w:after="180" w:line="400" w:lineRule="exact"/>
        <w:ind w:firstLineChars="202" w:firstLine="566"/>
        <w:rPr>
          <w:rFonts w:ascii="Calibri" w:eastAsia="標楷體" w:hAnsi="Calibri" w:cs="Times New Roman"/>
          <w:sz w:val="28"/>
          <w:szCs w:val="28"/>
        </w:rPr>
      </w:pPr>
      <w:r w:rsidRPr="00137341">
        <w:rPr>
          <w:rFonts w:ascii="Calibri" w:eastAsia="標楷體" w:hAnsi="Calibri" w:cs="Times New Roman" w:hint="eastAsia"/>
          <w:sz w:val="28"/>
          <w:szCs w:val="28"/>
        </w:rPr>
        <w:t xml:space="preserve">2. </w:t>
      </w:r>
      <w:r w:rsidRPr="00137341">
        <w:rPr>
          <w:rFonts w:ascii="Calibri" w:eastAsia="標楷體" w:hAnsi="Calibri" w:cs="Times New Roman" w:hint="eastAsia"/>
          <w:sz w:val="28"/>
          <w:szCs w:val="28"/>
        </w:rPr>
        <w:t>教育訓練課程執行情形</w:t>
      </w:r>
    </w:p>
    <w:p w14:paraId="464D4C1B" w14:textId="77777777" w:rsidR="00C96A2B" w:rsidRDefault="00C96A2B" w:rsidP="00443B8A">
      <w:pPr>
        <w:numPr>
          <w:ilvl w:val="2"/>
          <w:numId w:val="1"/>
        </w:num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節目部關經理玉蓉報告</w:t>
      </w:r>
      <w:r w:rsidRPr="00137341">
        <w:rPr>
          <w:rFonts w:ascii="Calibri" w:eastAsia="標楷體" w:hAnsi="Calibri" w:cs="Times New Roman" w:hint="eastAsia"/>
          <w:sz w:val="28"/>
          <w:szCs w:val="28"/>
        </w:rPr>
        <w:t>(</w:t>
      </w:r>
      <w:r w:rsidRPr="00137341">
        <w:rPr>
          <w:rFonts w:ascii="Calibri" w:eastAsia="標楷體" w:hAnsi="Calibri" w:cs="Times New Roman" w:hint="eastAsia"/>
          <w:sz w:val="28"/>
          <w:szCs w:val="28"/>
        </w:rPr>
        <w:t>略</w:t>
      </w:r>
      <w:r w:rsidRPr="00137341">
        <w:rPr>
          <w:rFonts w:ascii="Calibri" w:eastAsia="標楷體" w:hAnsi="Calibri" w:cs="Times New Roman" w:hint="eastAsia"/>
          <w:sz w:val="28"/>
          <w:szCs w:val="28"/>
        </w:rPr>
        <w:t>)</w:t>
      </w:r>
    </w:p>
    <w:p w14:paraId="1E6D870B" w14:textId="15C064F5" w:rsidR="00C96A2B" w:rsidRPr="00137341" w:rsidRDefault="00406BC9" w:rsidP="00406BC9">
      <w:pPr>
        <w:spacing w:beforeLines="50" w:before="180" w:afterLines="50" w:after="180" w:line="400" w:lineRule="exact"/>
        <w:rPr>
          <w:rFonts w:ascii="Calibri" w:eastAsia="標楷體" w:hAnsi="Calibri" w:cs="Times New Roman"/>
          <w:sz w:val="28"/>
          <w:szCs w:val="28"/>
        </w:rPr>
      </w:pPr>
      <w:r>
        <w:rPr>
          <w:rFonts w:ascii="Calibri" w:eastAsia="標楷體" w:hAnsi="Calibri" w:cs="Times New Roman" w:hint="eastAsia"/>
          <w:sz w:val="28"/>
          <w:szCs w:val="28"/>
        </w:rPr>
        <w:t xml:space="preserve"> </w:t>
      </w:r>
      <w:r w:rsidR="008C215E">
        <w:rPr>
          <w:rFonts w:ascii="Calibri" w:eastAsia="標楷體" w:hAnsi="Calibri" w:cs="Times New Roman" w:hint="eastAsia"/>
          <w:sz w:val="28"/>
          <w:szCs w:val="28"/>
        </w:rPr>
        <w:t xml:space="preserve"> </w:t>
      </w:r>
      <w:r>
        <w:rPr>
          <w:rFonts w:ascii="Calibri" w:eastAsia="標楷體" w:hAnsi="Calibri" w:cs="Times New Roman" w:hint="eastAsia"/>
          <w:sz w:val="28"/>
          <w:szCs w:val="28"/>
        </w:rPr>
        <w:t xml:space="preserve">  </w:t>
      </w:r>
      <w:r w:rsidR="00C96A2B" w:rsidRPr="00137341">
        <w:rPr>
          <w:rFonts w:ascii="Calibri" w:eastAsia="標楷體" w:hAnsi="Calibri" w:cs="Times New Roman" w:hint="eastAsia"/>
          <w:sz w:val="28"/>
          <w:szCs w:val="28"/>
        </w:rPr>
        <w:t xml:space="preserve">3. </w:t>
      </w:r>
      <w:r w:rsidR="008F1F58">
        <w:rPr>
          <w:rFonts w:ascii="Calibri" w:eastAsia="標楷體" w:hAnsi="Calibri" w:cs="Times New Roman" w:hint="eastAsia"/>
          <w:sz w:val="28"/>
          <w:szCs w:val="28"/>
        </w:rPr>
        <w:t>節目</w:t>
      </w:r>
      <w:r w:rsidR="001E1971">
        <w:rPr>
          <w:rFonts w:ascii="Calibri" w:eastAsia="標楷體" w:hAnsi="Calibri" w:cs="Times New Roman" w:hint="eastAsia"/>
          <w:sz w:val="28"/>
          <w:szCs w:val="28"/>
        </w:rPr>
        <w:t>編排</w:t>
      </w:r>
      <w:r w:rsidR="00C96A2B" w:rsidRPr="00137341">
        <w:rPr>
          <w:rFonts w:ascii="Calibri" w:eastAsia="標楷體" w:hAnsi="Calibri" w:cs="Times New Roman" w:hint="eastAsia"/>
          <w:sz w:val="28"/>
          <w:szCs w:val="28"/>
        </w:rPr>
        <w:t>報告：</w:t>
      </w:r>
    </w:p>
    <w:p w14:paraId="0C7ECE7F" w14:textId="77777777" w:rsidR="006320DB" w:rsidRPr="006320DB" w:rsidRDefault="00C96A2B" w:rsidP="00E55582">
      <w:pPr>
        <w:numPr>
          <w:ilvl w:val="2"/>
          <w:numId w:val="1"/>
        </w:numPr>
        <w:spacing w:beforeLines="50" w:before="180" w:afterLines="50" w:after="180" w:line="480" w:lineRule="exact"/>
        <w:ind w:leftChars="390" w:left="1418" w:hanging="482"/>
        <w:rPr>
          <w:rFonts w:ascii="標楷體" w:eastAsia="標楷體" w:hAnsi="標楷體" w:cs="Times New Roman"/>
          <w:sz w:val="28"/>
          <w:szCs w:val="28"/>
        </w:rPr>
      </w:pPr>
      <w:r w:rsidRPr="00137341">
        <w:rPr>
          <w:rFonts w:ascii="Calibri" w:eastAsia="標楷體" w:hAnsi="Calibri" w:cs="Times New Roman" w:hint="eastAsia"/>
          <w:sz w:val="28"/>
          <w:szCs w:val="28"/>
        </w:rPr>
        <w:t>節目部關經理玉蓉：</w:t>
      </w:r>
    </w:p>
    <w:p w14:paraId="6AE285AA" w14:textId="4B1B7F4F" w:rsidR="00C96A2B" w:rsidRPr="00835AE3" w:rsidRDefault="00AD3924" w:rsidP="00835AE3">
      <w:pPr>
        <w:numPr>
          <w:ilvl w:val="3"/>
          <w:numId w:val="1"/>
        </w:numPr>
        <w:spacing w:beforeLines="50" w:before="180" w:afterLines="50" w:after="180" w:line="480" w:lineRule="exact"/>
        <w:rPr>
          <w:rFonts w:ascii="標楷體" w:eastAsia="標楷體" w:hAnsi="標楷體" w:cs="Times New Roman"/>
          <w:sz w:val="28"/>
          <w:szCs w:val="28"/>
        </w:rPr>
      </w:pPr>
      <w:r w:rsidRPr="00835AE3">
        <w:rPr>
          <w:rFonts w:ascii="Calibri" w:eastAsia="標楷體" w:hAnsi="Calibri" w:cs="Times New Roman" w:hint="eastAsia"/>
          <w:sz w:val="28"/>
          <w:szCs w:val="28"/>
        </w:rPr>
        <w:t>本來跟童心力製作公司合約簽訂的兒童節目〞媒體有事嗎〞播出意向書，多次詢問得知文化部預算未過，所以遲遲沒有完成拍攝，我司追加支付的製作費用也達上限，最終拍攝內容跟方向一直未達成共識，所以遺憾的放棄合作，此次想與公司爭取，完全出資製作費</w:t>
      </w:r>
      <w:r w:rsidR="00EC6E69" w:rsidRPr="00835AE3">
        <w:rPr>
          <w:rFonts w:ascii="Calibri" w:eastAsia="標楷體" w:hAnsi="Calibri" w:cs="Times New Roman" w:hint="eastAsia"/>
          <w:sz w:val="28"/>
          <w:szCs w:val="28"/>
        </w:rPr>
        <w:t>自行拍攝，因為兒童節目是需被重視也是欠缺的節目類型，至於預算與拍攝方向，我會與外發製作單位積極探討，一般兒童節目一集以半小時間居多，但我想要做的是</w:t>
      </w:r>
      <w:r w:rsidR="00EC6E69" w:rsidRPr="00835AE3">
        <w:rPr>
          <w:rFonts w:ascii="Calibri" w:eastAsia="標楷體" w:hAnsi="Calibri" w:cs="Times New Roman" w:hint="eastAsia"/>
          <w:sz w:val="28"/>
          <w:szCs w:val="28"/>
        </w:rPr>
        <w:t>45-50</w:t>
      </w:r>
      <w:r w:rsidR="00EC6E69" w:rsidRPr="00835AE3">
        <w:rPr>
          <w:rFonts w:ascii="Calibri" w:eastAsia="標楷體" w:hAnsi="Calibri" w:cs="Times New Roman" w:hint="eastAsia"/>
          <w:sz w:val="28"/>
          <w:szCs w:val="28"/>
        </w:rPr>
        <w:t>分的節目，一來我想針對的不是低年齡層孩童，而是以中高年級為主，用一小時的時間</w:t>
      </w:r>
      <w:r w:rsidR="00EC6E69" w:rsidRPr="00835AE3">
        <w:rPr>
          <w:rFonts w:ascii="Calibri" w:eastAsia="標楷體" w:hAnsi="Calibri" w:cs="Times New Roman" w:hint="eastAsia"/>
          <w:sz w:val="28"/>
          <w:szCs w:val="28"/>
        </w:rPr>
        <w:lastRenderedPageBreak/>
        <w:t>來呈現節目內容應當是可以的，也能有效達到所需時數，會以一季</w:t>
      </w:r>
      <w:r w:rsidR="00EC6E69" w:rsidRPr="00835AE3">
        <w:rPr>
          <w:rFonts w:ascii="Calibri" w:eastAsia="標楷體" w:hAnsi="Calibri" w:cs="Times New Roman" w:hint="eastAsia"/>
          <w:sz w:val="28"/>
          <w:szCs w:val="28"/>
        </w:rPr>
        <w:t>13</w:t>
      </w:r>
      <w:r w:rsidR="00EC6E69" w:rsidRPr="00835AE3">
        <w:rPr>
          <w:rFonts w:ascii="Calibri" w:eastAsia="標楷體" w:hAnsi="Calibri" w:cs="Times New Roman" w:hint="eastAsia"/>
          <w:sz w:val="28"/>
          <w:szCs w:val="28"/>
        </w:rPr>
        <w:t>集先下去討論，至於節目內容方針也希望在此聽聽主管與老師和同仁們的意見，讓自製的節目可以更與眾不同；公司執照到期日是</w:t>
      </w:r>
      <w:r w:rsidR="00EC6E69" w:rsidRPr="00835AE3">
        <w:rPr>
          <w:rFonts w:ascii="Calibri" w:eastAsia="標楷體" w:hAnsi="Calibri" w:cs="Times New Roman" w:hint="eastAsia"/>
          <w:sz w:val="28"/>
          <w:szCs w:val="28"/>
        </w:rPr>
        <w:t>114</w:t>
      </w:r>
      <w:r w:rsidR="00EC6E69" w:rsidRPr="00835AE3">
        <w:rPr>
          <w:rFonts w:ascii="Calibri" w:eastAsia="標楷體" w:hAnsi="Calibri" w:cs="Times New Roman" w:hint="eastAsia"/>
          <w:sz w:val="28"/>
          <w:szCs w:val="28"/>
        </w:rPr>
        <w:t>年</w:t>
      </w:r>
      <w:r w:rsidR="00EC6E69" w:rsidRPr="00835AE3">
        <w:rPr>
          <w:rFonts w:ascii="Calibri" w:eastAsia="標楷體" w:hAnsi="Calibri" w:cs="Times New Roman" w:hint="eastAsia"/>
          <w:sz w:val="28"/>
          <w:szCs w:val="28"/>
        </w:rPr>
        <w:t>5</w:t>
      </w:r>
      <w:r w:rsidR="00EC6E69" w:rsidRPr="00835AE3">
        <w:rPr>
          <w:rFonts w:ascii="Calibri" w:eastAsia="標楷體" w:hAnsi="Calibri" w:cs="Times New Roman" w:hint="eastAsia"/>
          <w:sz w:val="28"/>
          <w:szCs w:val="28"/>
        </w:rPr>
        <w:t>月</w:t>
      </w:r>
      <w:r w:rsidR="00EC6E69" w:rsidRPr="00835AE3">
        <w:rPr>
          <w:rFonts w:ascii="Calibri" w:eastAsia="標楷體" w:hAnsi="Calibri" w:cs="Times New Roman" w:hint="eastAsia"/>
          <w:sz w:val="28"/>
          <w:szCs w:val="28"/>
        </w:rPr>
        <w:t>22</w:t>
      </w:r>
      <w:r w:rsidR="00EC6E69" w:rsidRPr="00835AE3">
        <w:rPr>
          <w:rFonts w:ascii="Calibri" w:eastAsia="標楷體" w:hAnsi="Calibri" w:cs="Times New Roman" w:hint="eastAsia"/>
          <w:sz w:val="28"/>
          <w:szCs w:val="28"/>
        </w:rPr>
        <w:t>日，如以規定半年前需送件，那麼一轉眼也就是明年下半年度的事了，</w:t>
      </w:r>
      <w:r w:rsidR="00B41EBF" w:rsidRPr="00835AE3">
        <w:rPr>
          <w:rFonts w:ascii="Calibri" w:eastAsia="標楷體" w:hAnsi="Calibri" w:cs="Times New Roman" w:hint="eastAsia"/>
          <w:sz w:val="28"/>
          <w:szCs w:val="28"/>
        </w:rPr>
        <w:t>節目積極產出，讓台綜台節目內容可以更完整更多元化，至於綜藝類型的節目目前還是我們台最多播出的時段，上半年有要求繼續授權的〞蘿潔塔的廚房〞節</w:t>
      </w:r>
      <w:r w:rsidR="00C5057C" w:rsidRPr="00835AE3">
        <w:rPr>
          <w:rFonts w:ascii="Calibri" w:eastAsia="標楷體" w:hAnsi="Calibri" w:cs="Times New Roman" w:hint="eastAsia"/>
          <w:sz w:val="28"/>
          <w:szCs w:val="28"/>
        </w:rPr>
        <w:t>目也感謝公司談妥拿下了續約權，並且台綜目前仍然是衛星台唯一新播，這個節目迴響一直都很好，所以目前我是安排了三個不同時段在播出，</w:t>
      </w:r>
      <w:r w:rsidR="00835AE3">
        <w:rPr>
          <w:rFonts w:ascii="Calibri" w:eastAsia="標楷體" w:hAnsi="Calibri" w:cs="Times New Roman" w:hint="eastAsia"/>
          <w:sz w:val="28"/>
          <w:szCs w:val="28"/>
        </w:rPr>
        <w:t>戲劇方面二條時段，以台語和國語不同時段播出；台亞衛星上鍊的合約到今年年底，目前陸續有二間來拜訪聊了些需求規格與報價，但都尚未比台亞低，其中一間還沒有品管監管，所以能不能成，報價能否再低，會再持續連絡看看，下半年再跟公司回報，與台亞的合作已多年，目前排播方式與訊息來源算是非常穩定，入庫檔案有時人為疏忽黑一格的情形品管也能察覺提醒更改，所以雖然上鍊價位高低直接影響成本支出，但是有無品管這件事，我個人覺得是非常重要的，請主管們列入評估，以上報告。</w:t>
      </w:r>
    </w:p>
    <w:p w14:paraId="2166D1E4" w14:textId="28B62B12" w:rsidR="009B153B" w:rsidRDefault="00835AE3" w:rsidP="009B153B">
      <w:pPr>
        <w:numPr>
          <w:ilvl w:val="2"/>
          <w:numId w:val="1"/>
        </w:numPr>
        <w:spacing w:beforeLines="50" w:before="180" w:afterLines="50" w:after="180" w:line="400" w:lineRule="exact"/>
        <w:rPr>
          <w:rFonts w:ascii="Calibri" w:eastAsia="標楷體" w:hAnsi="Calibri" w:cs="Times New Roman"/>
          <w:sz w:val="28"/>
          <w:szCs w:val="28"/>
        </w:rPr>
      </w:pPr>
      <w:r w:rsidRPr="009B153B">
        <w:rPr>
          <w:rFonts w:ascii="Calibri" w:eastAsia="標楷體" w:hAnsi="Calibri" w:cs="Times New Roman" w:hint="eastAsia"/>
          <w:sz w:val="28"/>
          <w:szCs w:val="28"/>
        </w:rPr>
        <w:t>兒童節目在</w:t>
      </w:r>
      <w:r w:rsidR="004F0E28" w:rsidRPr="009B153B">
        <w:rPr>
          <w:rFonts w:ascii="Calibri" w:eastAsia="標楷體" w:hAnsi="Calibri" w:cs="Times New Roman" w:hint="eastAsia"/>
          <w:sz w:val="28"/>
          <w:szCs w:val="28"/>
        </w:rPr>
        <w:t>每次的</w:t>
      </w:r>
      <w:r w:rsidRPr="009B153B">
        <w:rPr>
          <w:rFonts w:ascii="Calibri" w:eastAsia="標楷體" w:hAnsi="Calibri" w:cs="Times New Roman" w:hint="eastAsia"/>
          <w:sz w:val="28"/>
          <w:szCs w:val="28"/>
        </w:rPr>
        <w:t>評鑑</w:t>
      </w:r>
      <w:r w:rsidR="004F0E28" w:rsidRPr="009B153B">
        <w:rPr>
          <w:rFonts w:ascii="Calibri" w:eastAsia="標楷體" w:hAnsi="Calibri" w:cs="Times New Roman" w:hint="eastAsia"/>
          <w:sz w:val="28"/>
          <w:szCs w:val="28"/>
        </w:rPr>
        <w:t>與換照都是委員</w:t>
      </w:r>
      <w:r w:rsidR="002D5D25" w:rsidRPr="009B153B">
        <w:rPr>
          <w:rFonts w:ascii="Calibri" w:eastAsia="標楷體" w:hAnsi="Calibri" w:cs="Times New Roman" w:hint="eastAsia"/>
          <w:sz w:val="28"/>
          <w:szCs w:val="28"/>
        </w:rPr>
        <w:t>任</w:t>
      </w:r>
      <w:r w:rsidR="004F0E28" w:rsidRPr="009B153B">
        <w:rPr>
          <w:rFonts w:ascii="Calibri" w:eastAsia="標楷體" w:hAnsi="Calibri" w:cs="Times New Roman" w:hint="eastAsia"/>
          <w:sz w:val="28"/>
          <w:szCs w:val="28"/>
        </w:rPr>
        <w:t>非常注重的節目類型，所以自行自製的事是事在必行，疫情終於趨緩，拍攝上會方便很多，不然要進入校園真的是一件困難的申請，</w:t>
      </w:r>
      <w:r w:rsidR="002D5D25" w:rsidRPr="009B153B">
        <w:rPr>
          <w:rFonts w:ascii="Calibri" w:eastAsia="標楷體" w:hAnsi="Calibri" w:cs="Times New Roman" w:hint="eastAsia"/>
          <w:sz w:val="28"/>
          <w:szCs w:val="28"/>
        </w:rPr>
        <w:t>當然並沒有一定需進入校園才能呈現所謂兒少節目，進棚拍攝以實事做探討，主持人也可以挑選哥哥姐姐們的形象來與小朋友們做互動，最近網路很夯的小廚神是以做美食為主的節目，但是要考慮危險性，可多方思考討論來產出最適合台綜的兒少節目；有</w:t>
      </w:r>
      <w:r w:rsidR="004F0E28" w:rsidRPr="009B153B">
        <w:rPr>
          <w:rFonts w:ascii="Calibri" w:eastAsia="標楷體" w:hAnsi="Calibri" w:cs="Times New Roman" w:hint="eastAsia"/>
          <w:sz w:val="28"/>
          <w:szCs w:val="28"/>
        </w:rPr>
        <w:t>很多電視台自製節目</w:t>
      </w:r>
      <w:r w:rsidR="009B153B" w:rsidRPr="009B153B">
        <w:rPr>
          <w:rFonts w:ascii="Calibri" w:eastAsia="標楷體" w:hAnsi="Calibri" w:cs="Times New Roman" w:hint="eastAsia"/>
          <w:sz w:val="28"/>
          <w:szCs w:val="28"/>
        </w:rPr>
        <w:t>時</w:t>
      </w:r>
      <w:r w:rsidR="004F0E28" w:rsidRPr="009B153B">
        <w:rPr>
          <w:rFonts w:ascii="Calibri" w:eastAsia="標楷體" w:hAnsi="Calibri" w:cs="Times New Roman" w:hint="eastAsia"/>
          <w:sz w:val="28"/>
          <w:szCs w:val="28"/>
        </w:rPr>
        <w:t>都會跟文化部</w:t>
      </w:r>
      <w:r w:rsidR="009B153B" w:rsidRPr="009B153B">
        <w:rPr>
          <w:rFonts w:ascii="Calibri" w:eastAsia="標楷體" w:hAnsi="Calibri" w:cs="Times New Roman" w:hint="eastAsia"/>
          <w:sz w:val="28"/>
          <w:szCs w:val="28"/>
        </w:rPr>
        <w:t>提出</w:t>
      </w:r>
      <w:r w:rsidR="004F0E28" w:rsidRPr="009B153B">
        <w:rPr>
          <w:rFonts w:ascii="Calibri" w:eastAsia="標楷體" w:hAnsi="Calibri" w:cs="Times New Roman" w:hint="eastAsia"/>
          <w:sz w:val="28"/>
          <w:szCs w:val="28"/>
        </w:rPr>
        <w:t>申請補助</w:t>
      </w:r>
      <w:r w:rsidR="009B153B" w:rsidRPr="009B153B">
        <w:rPr>
          <w:rFonts w:ascii="Calibri" w:eastAsia="標楷體" w:hAnsi="Calibri" w:cs="Times New Roman" w:hint="eastAsia"/>
          <w:sz w:val="28"/>
          <w:szCs w:val="28"/>
        </w:rPr>
        <w:t>製作費</w:t>
      </w:r>
      <w:r w:rsidR="004F0E28" w:rsidRPr="009B153B">
        <w:rPr>
          <w:rFonts w:ascii="Calibri" w:eastAsia="標楷體" w:hAnsi="Calibri" w:cs="Times New Roman" w:hint="eastAsia"/>
          <w:sz w:val="28"/>
          <w:szCs w:val="28"/>
        </w:rPr>
        <w:t>，也建議可以我們去做申</w:t>
      </w:r>
      <w:r w:rsidR="004F0E28" w:rsidRPr="009B153B">
        <w:rPr>
          <w:rFonts w:ascii="Calibri" w:eastAsia="標楷體" w:hAnsi="Calibri" w:cs="Times New Roman" w:hint="eastAsia"/>
          <w:sz w:val="28"/>
          <w:szCs w:val="28"/>
        </w:rPr>
        <w:lastRenderedPageBreak/>
        <w:t>請，無論是否有通過都是一種機會與經驗，製作優質的節目相信是企劃人員與後製團隊心裡最想做的事，</w:t>
      </w:r>
      <w:r w:rsidR="009B153B">
        <w:rPr>
          <w:rFonts w:ascii="Calibri" w:eastAsia="標楷體" w:hAnsi="Calibri" w:cs="Times New Roman" w:hint="eastAsia"/>
          <w:sz w:val="28"/>
          <w:szCs w:val="28"/>
        </w:rPr>
        <w:t>我們共同努力加油來產出優質的節目。</w:t>
      </w:r>
    </w:p>
    <w:p w14:paraId="33056C3E" w14:textId="5484EEE3" w:rsidR="002B6099" w:rsidRPr="009B153B" w:rsidRDefault="00C00335" w:rsidP="009B153B">
      <w:pPr>
        <w:numPr>
          <w:ilvl w:val="2"/>
          <w:numId w:val="1"/>
        </w:numPr>
        <w:spacing w:beforeLines="50" w:before="180" w:afterLines="50" w:after="180" w:line="400" w:lineRule="exact"/>
        <w:rPr>
          <w:rFonts w:ascii="Calibri" w:eastAsia="標楷體" w:hAnsi="Calibri" w:cs="Times New Roman"/>
          <w:sz w:val="28"/>
          <w:szCs w:val="28"/>
        </w:rPr>
      </w:pPr>
      <w:r w:rsidRPr="009B153B">
        <w:rPr>
          <w:rFonts w:ascii="Calibri" w:eastAsia="標楷體" w:hAnsi="Calibri" w:cs="Times New Roman" w:hint="eastAsia"/>
          <w:sz w:val="28"/>
          <w:szCs w:val="28"/>
        </w:rPr>
        <w:t>業務</w:t>
      </w:r>
      <w:r w:rsidRPr="009B153B">
        <w:rPr>
          <w:rFonts w:ascii="Calibri" w:eastAsia="標楷體" w:hAnsi="Calibri" w:cs="Times New Roman" w:hint="eastAsia"/>
          <w:sz w:val="28"/>
          <w:szCs w:val="28"/>
        </w:rPr>
        <w:t>-</w:t>
      </w:r>
      <w:r w:rsidRPr="009B153B">
        <w:rPr>
          <w:rFonts w:ascii="Calibri" w:eastAsia="標楷體" w:hAnsi="Calibri" w:cs="Times New Roman" w:hint="eastAsia"/>
          <w:sz w:val="28"/>
          <w:szCs w:val="28"/>
        </w:rPr>
        <w:t>張榮邦經理</w:t>
      </w:r>
      <w:r w:rsidR="003F5B94" w:rsidRPr="009B153B">
        <w:rPr>
          <w:rFonts w:ascii="Calibri" w:eastAsia="標楷體" w:hAnsi="Calibri" w:cs="Times New Roman" w:hint="eastAsia"/>
          <w:sz w:val="28"/>
          <w:szCs w:val="28"/>
        </w:rPr>
        <w:t>：</w:t>
      </w:r>
      <w:r w:rsidR="009B153B">
        <w:rPr>
          <w:rFonts w:ascii="Calibri" w:eastAsia="標楷體" w:hAnsi="Calibri" w:cs="Times New Roman" w:hint="eastAsia"/>
          <w:sz w:val="28"/>
          <w:szCs w:val="28"/>
        </w:rPr>
        <w:t>最近接洽的</w:t>
      </w:r>
      <w:r w:rsidR="009B153B">
        <w:rPr>
          <w:rFonts w:ascii="Calibri" w:eastAsia="標楷體" w:hAnsi="Calibri" w:cs="Times New Roman" w:hint="eastAsia"/>
          <w:sz w:val="28"/>
          <w:szCs w:val="28"/>
        </w:rPr>
        <w:t>5</w:t>
      </w:r>
      <w:r w:rsidR="009B153B">
        <w:rPr>
          <w:rFonts w:ascii="Calibri" w:eastAsia="標楷體" w:hAnsi="Calibri" w:cs="Times New Roman" w:hint="eastAsia"/>
          <w:sz w:val="28"/>
          <w:szCs w:val="28"/>
        </w:rPr>
        <w:t>分鐘與</w:t>
      </w:r>
      <w:r w:rsidR="009B153B">
        <w:rPr>
          <w:rFonts w:ascii="Calibri" w:eastAsia="標楷體" w:hAnsi="Calibri" w:cs="Times New Roman" w:hint="eastAsia"/>
          <w:sz w:val="28"/>
          <w:szCs w:val="28"/>
        </w:rPr>
        <w:t>8</w:t>
      </w:r>
      <w:r w:rsidR="009B153B">
        <w:rPr>
          <w:rFonts w:ascii="Calibri" w:eastAsia="標楷體" w:hAnsi="Calibri" w:cs="Times New Roman" w:hint="eastAsia"/>
          <w:sz w:val="28"/>
          <w:szCs w:val="28"/>
        </w:rPr>
        <w:t>分鐘廣告都將於月底進行簽約，廣告都是以清潔打掃用品和運動器材為主，剛好不是保養品或是健康食品，較無踩到療效內容，不過還是會以編審人員審視廣告帶後給出的答案為主來要求客戶進行修改；上週有客戶訽問凌晨時，但是價位相對較低</w:t>
      </w:r>
      <w:r w:rsidRPr="009B153B">
        <w:rPr>
          <w:rFonts w:ascii="Calibri" w:eastAsia="標楷體" w:hAnsi="Calibri" w:cs="Times New Roman" w:hint="eastAsia"/>
          <w:sz w:val="28"/>
          <w:szCs w:val="28"/>
        </w:rPr>
        <w:t>，</w:t>
      </w:r>
      <w:r w:rsidR="009B153B">
        <w:rPr>
          <w:rFonts w:ascii="Calibri" w:eastAsia="標楷體" w:hAnsi="Calibri" w:cs="Times New Roman" w:hint="eastAsia"/>
          <w:sz w:val="28"/>
          <w:szCs w:val="28"/>
        </w:rPr>
        <w:t>主要是節目內容我尚未拿到也未看過，目前也沒有在任可一個衛星台上過，</w:t>
      </w:r>
      <w:r w:rsidR="00AA6672">
        <w:rPr>
          <w:rFonts w:ascii="Calibri" w:eastAsia="標楷體" w:hAnsi="Calibri" w:cs="Times New Roman" w:hint="eastAsia"/>
          <w:sz w:val="28"/>
          <w:szCs w:val="28"/>
        </w:rPr>
        <w:t>都是以地方台居多，拿到檔案後再觀看是否合宜本台，價位是否有空間再拉高再做回報，</w:t>
      </w:r>
      <w:r w:rsidRPr="009B153B">
        <w:rPr>
          <w:rFonts w:ascii="Calibri" w:eastAsia="標楷體" w:hAnsi="Calibri" w:cs="Times New Roman" w:hint="eastAsia"/>
          <w:sz w:val="28"/>
          <w:szCs w:val="28"/>
        </w:rPr>
        <w:t>以上。</w:t>
      </w:r>
    </w:p>
    <w:p w14:paraId="623BECDA" w14:textId="70AAE2AD" w:rsidR="00C96A2B" w:rsidRPr="00137341" w:rsidRDefault="008C215E" w:rsidP="00443B8A">
      <w:pPr>
        <w:spacing w:beforeLines="100" w:before="360" w:afterLines="50" w:after="180" w:line="400" w:lineRule="exact"/>
        <w:ind w:left="566" w:hangingChars="202" w:hanging="566"/>
        <w:rPr>
          <w:rFonts w:ascii="Calibri" w:eastAsia="標楷體" w:hAnsi="Calibri" w:cs="Times New Roman"/>
          <w:sz w:val="28"/>
          <w:szCs w:val="28"/>
        </w:rPr>
      </w:pPr>
      <w:r>
        <w:rPr>
          <w:rFonts w:ascii="Calibri" w:eastAsia="標楷體" w:hAnsi="Calibri" w:cs="Times New Roman" w:hint="eastAsia"/>
          <w:sz w:val="28"/>
          <w:szCs w:val="28"/>
        </w:rPr>
        <w:t>六</w:t>
      </w:r>
      <w:r w:rsidR="00C96A2B" w:rsidRPr="00137341">
        <w:rPr>
          <w:rFonts w:ascii="Calibri" w:eastAsia="標楷體" w:hAnsi="Calibri" w:cs="Times New Roman" w:hint="eastAsia"/>
          <w:sz w:val="28"/>
          <w:szCs w:val="28"/>
        </w:rPr>
        <w:t>、其他事項：無。</w:t>
      </w:r>
    </w:p>
    <w:p w14:paraId="2FFA63BA" w14:textId="2556A90F" w:rsidR="00E42EFE" w:rsidRPr="00C96A2B" w:rsidRDefault="008C215E" w:rsidP="00786145">
      <w:pPr>
        <w:spacing w:beforeLines="100" w:before="360" w:afterLines="50" w:after="180" w:line="400" w:lineRule="exact"/>
        <w:ind w:left="566" w:hangingChars="202" w:hanging="566"/>
      </w:pPr>
      <w:r>
        <w:rPr>
          <w:rFonts w:ascii="Calibri" w:eastAsia="標楷體" w:hAnsi="Calibri" w:cs="Times New Roman" w:hint="eastAsia"/>
          <w:sz w:val="28"/>
          <w:szCs w:val="28"/>
        </w:rPr>
        <w:t>七</w:t>
      </w:r>
      <w:r w:rsidR="00C96A2B" w:rsidRPr="00137341">
        <w:rPr>
          <w:rFonts w:ascii="Calibri" w:eastAsia="標楷體" w:hAnsi="Calibri" w:cs="Times New Roman" w:hint="eastAsia"/>
          <w:sz w:val="28"/>
          <w:szCs w:val="28"/>
        </w:rPr>
        <w:t>、散會。</w:t>
      </w:r>
    </w:p>
    <w:sectPr w:rsidR="00E42EFE" w:rsidRPr="00C96A2B" w:rsidSect="00524B7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DC804" w14:textId="77777777" w:rsidR="009B153B" w:rsidRDefault="009B153B" w:rsidP="00551A9B">
      <w:r>
        <w:separator/>
      </w:r>
    </w:p>
  </w:endnote>
  <w:endnote w:type="continuationSeparator" w:id="0">
    <w:p w14:paraId="3A65E97D" w14:textId="77777777" w:rsidR="009B153B" w:rsidRDefault="009B153B" w:rsidP="0055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085320"/>
      <w:docPartObj>
        <w:docPartGallery w:val="Page Numbers (Bottom of Page)"/>
        <w:docPartUnique/>
      </w:docPartObj>
    </w:sdtPr>
    <w:sdtEndPr/>
    <w:sdtContent>
      <w:p w14:paraId="1129F848" w14:textId="77777777" w:rsidR="009B153B" w:rsidRDefault="009B153B">
        <w:pPr>
          <w:pStyle w:val="a5"/>
          <w:jc w:val="center"/>
        </w:pPr>
        <w:r>
          <w:fldChar w:fldCharType="begin"/>
        </w:r>
        <w:r>
          <w:instrText>PAGE   \* MERGEFORMAT</w:instrText>
        </w:r>
        <w:r>
          <w:fldChar w:fldCharType="separate"/>
        </w:r>
        <w:r w:rsidR="002C5F3D" w:rsidRPr="002C5F3D">
          <w:rPr>
            <w:noProof/>
            <w:lang w:val="zh-TW"/>
          </w:rPr>
          <w:t>2</w:t>
        </w:r>
        <w:r>
          <w:fldChar w:fldCharType="end"/>
        </w:r>
      </w:p>
    </w:sdtContent>
  </w:sdt>
  <w:p w14:paraId="1226A405" w14:textId="77777777" w:rsidR="009B153B" w:rsidRDefault="009B15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0AC11" w14:textId="77777777" w:rsidR="009B153B" w:rsidRDefault="009B153B" w:rsidP="00551A9B">
      <w:r>
        <w:separator/>
      </w:r>
    </w:p>
  </w:footnote>
  <w:footnote w:type="continuationSeparator" w:id="0">
    <w:p w14:paraId="464F96A8" w14:textId="77777777" w:rsidR="009B153B" w:rsidRDefault="009B153B" w:rsidP="00551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2D56"/>
    <w:multiLevelType w:val="hybridMultilevel"/>
    <w:tmpl w:val="898E7C34"/>
    <w:lvl w:ilvl="0" w:tplc="54AE203C">
      <w:start w:val="1"/>
      <w:numFmt w:val="bullet"/>
      <w:lvlText w:val="‒"/>
      <w:lvlJc w:val="left"/>
      <w:pPr>
        <w:ind w:left="1046" w:hanging="480"/>
      </w:pPr>
      <w:rPr>
        <w:rFonts w:ascii="Times New Roman" w:hAnsi="Times New Roman" w:cs="Times New Roman" w:hint="default"/>
      </w:rPr>
    </w:lvl>
    <w:lvl w:ilvl="1" w:tplc="54AE203C">
      <w:start w:val="1"/>
      <w:numFmt w:val="bullet"/>
      <w:lvlText w:val="‒"/>
      <w:lvlJc w:val="left"/>
      <w:pPr>
        <w:ind w:left="960" w:hanging="480"/>
      </w:pPr>
      <w:rPr>
        <w:rFonts w:ascii="Times New Roman" w:hAnsi="Times New Roman" w:cs="Times New Roman" w:hint="default"/>
      </w:rPr>
    </w:lvl>
    <w:lvl w:ilvl="2" w:tplc="54AE203C">
      <w:start w:val="1"/>
      <w:numFmt w:val="bullet"/>
      <w:lvlText w:val="‒"/>
      <w:lvlJc w:val="left"/>
      <w:pPr>
        <w:ind w:left="1440" w:hanging="480"/>
      </w:pPr>
      <w:rPr>
        <w:rFonts w:ascii="Times New Roman" w:hAnsi="Times New Roman" w:cs="Times New Roman" w:hint="default"/>
      </w:rPr>
    </w:lvl>
    <w:lvl w:ilvl="3" w:tplc="0409000B">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A2B"/>
    <w:rsid w:val="0000553D"/>
    <w:rsid w:val="00017EFC"/>
    <w:rsid w:val="00044C74"/>
    <w:rsid w:val="000843F5"/>
    <w:rsid w:val="00087404"/>
    <w:rsid w:val="00122B66"/>
    <w:rsid w:val="00167986"/>
    <w:rsid w:val="001A43A8"/>
    <w:rsid w:val="001E1971"/>
    <w:rsid w:val="00200A7D"/>
    <w:rsid w:val="00201F35"/>
    <w:rsid w:val="00273D57"/>
    <w:rsid w:val="00276303"/>
    <w:rsid w:val="00287BC9"/>
    <w:rsid w:val="002A2D7E"/>
    <w:rsid w:val="002B6099"/>
    <w:rsid w:val="002C2CB6"/>
    <w:rsid w:val="002C5F3D"/>
    <w:rsid w:val="002C5FC5"/>
    <w:rsid w:val="002D5D25"/>
    <w:rsid w:val="002E38BD"/>
    <w:rsid w:val="002E41A9"/>
    <w:rsid w:val="00326458"/>
    <w:rsid w:val="00330DF1"/>
    <w:rsid w:val="003357A6"/>
    <w:rsid w:val="003B303C"/>
    <w:rsid w:val="003F5B94"/>
    <w:rsid w:val="00406BC9"/>
    <w:rsid w:val="0041783F"/>
    <w:rsid w:val="0042287C"/>
    <w:rsid w:val="00443B8A"/>
    <w:rsid w:val="0046306D"/>
    <w:rsid w:val="004D137A"/>
    <w:rsid w:val="004F0E28"/>
    <w:rsid w:val="00524B77"/>
    <w:rsid w:val="00547FE4"/>
    <w:rsid w:val="00551A9B"/>
    <w:rsid w:val="005A7735"/>
    <w:rsid w:val="005D6F09"/>
    <w:rsid w:val="00615092"/>
    <w:rsid w:val="00624136"/>
    <w:rsid w:val="006320DB"/>
    <w:rsid w:val="00656604"/>
    <w:rsid w:val="00663497"/>
    <w:rsid w:val="0066409B"/>
    <w:rsid w:val="00725DD9"/>
    <w:rsid w:val="00772271"/>
    <w:rsid w:val="0078067E"/>
    <w:rsid w:val="00786145"/>
    <w:rsid w:val="0080107D"/>
    <w:rsid w:val="00835AE3"/>
    <w:rsid w:val="0088039C"/>
    <w:rsid w:val="0089080F"/>
    <w:rsid w:val="008C215E"/>
    <w:rsid w:val="008D6023"/>
    <w:rsid w:val="008E1253"/>
    <w:rsid w:val="008F1F58"/>
    <w:rsid w:val="009B153B"/>
    <w:rsid w:val="00A14266"/>
    <w:rsid w:val="00A17BEA"/>
    <w:rsid w:val="00A32E1F"/>
    <w:rsid w:val="00AA6672"/>
    <w:rsid w:val="00AB1DF3"/>
    <w:rsid w:val="00AB606D"/>
    <w:rsid w:val="00AD3924"/>
    <w:rsid w:val="00AD3BB8"/>
    <w:rsid w:val="00B01D6F"/>
    <w:rsid w:val="00B13EFD"/>
    <w:rsid w:val="00B14807"/>
    <w:rsid w:val="00B30C43"/>
    <w:rsid w:val="00B31C6A"/>
    <w:rsid w:val="00B41EBF"/>
    <w:rsid w:val="00B93449"/>
    <w:rsid w:val="00BB3C38"/>
    <w:rsid w:val="00BF1760"/>
    <w:rsid w:val="00C00335"/>
    <w:rsid w:val="00C5057C"/>
    <w:rsid w:val="00C51D4D"/>
    <w:rsid w:val="00C96A2B"/>
    <w:rsid w:val="00CD1F9C"/>
    <w:rsid w:val="00CF0E13"/>
    <w:rsid w:val="00D20A4B"/>
    <w:rsid w:val="00D45B06"/>
    <w:rsid w:val="00D87A78"/>
    <w:rsid w:val="00DE692B"/>
    <w:rsid w:val="00E31F6B"/>
    <w:rsid w:val="00E42EFE"/>
    <w:rsid w:val="00E55582"/>
    <w:rsid w:val="00EC482A"/>
    <w:rsid w:val="00EC6E69"/>
    <w:rsid w:val="00EE59A6"/>
    <w:rsid w:val="00EF1EDB"/>
    <w:rsid w:val="00EF44F9"/>
    <w:rsid w:val="00F15AE4"/>
    <w:rsid w:val="00F4417B"/>
    <w:rsid w:val="00F77B0C"/>
    <w:rsid w:val="00FD11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5ED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A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A9B"/>
    <w:pPr>
      <w:tabs>
        <w:tab w:val="center" w:pos="4153"/>
        <w:tab w:val="right" w:pos="8306"/>
      </w:tabs>
      <w:snapToGrid w:val="0"/>
    </w:pPr>
    <w:rPr>
      <w:sz w:val="20"/>
      <w:szCs w:val="20"/>
    </w:rPr>
  </w:style>
  <w:style w:type="character" w:customStyle="1" w:styleId="a4">
    <w:name w:val="頁首 字元"/>
    <w:basedOn w:val="a0"/>
    <w:link w:val="a3"/>
    <w:uiPriority w:val="99"/>
    <w:rsid w:val="00551A9B"/>
    <w:rPr>
      <w:sz w:val="20"/>
      <w:szCs w:val="20"/>
    </w:rPr>
  </w:style>
  <w:style w:type="paragraph" w:styleId="a5">
    <w:name w:val="footer"/>
    <w:basedOn w:val="a"/>
    <w:link w:val="a6"/>
    <w:uiPriority w:val="99"/>
    <w:unhideWhenUsed/>
    <w:rsid w:val="00551A9B"/>
    <w:pPr>
      <w:tabs>
        <w:tab w:val="center" w:pos="4153"/>
        <w:tab w:val="right" w:pos="8306"/>
      </w:tabs>
      <w:snapToGrid w:val="0"/>
    </w:pPr>
    <w:rPr>
      <w:sz w:val="20"/>
      <w:szCs w:val="20"/>
    </w:rPr>
  </w:style>
  <w:style w:type="character" w:customStyle="1" w:styleId="a6">
    <w:name w:val="頁尾 字元"/>
    <w:basedOn w:val="a0"/>
    <w:link w:val="a5"/>
    <w:uiPriority w:val="99"/>
    <w:rsid w:val="00551A9B"/>
    <w:rPr>
      <w:sz w:val="20"/>
      <w:szCs w:val="20"/>
    </w:rPr>
  </w:style>
  <w:style w:type="paragraph" w:styleId="a7">
    <w:name w:val="List Paragraph"/>
    <w:basedOn w:val="a"/>
    <w:uiPriority w:val="34"/>
    <w:qFormat/>
    <w:rsid w:val="00AB1DF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A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A9B"/>
    <w:pPr>
      <w:tabs>
        <w:tab w:val="center" w:pos="4153"/>
        <w:tab w:val="right" w:pos="8306"/>
      </w:tabs>
      <w:snapToGrid w:val="0"/>
    </w:pPr>
    <w:rPr>
      <w:sz w:val="20"/>
      <w:szCs w:val="20"/>
    </w:rPr>
  </w:style>
  <w:style w:type="character" w:customStyle="1" w:styleId="a4">
    <w:name w:val="頁首 字元"/>
    <w:basedOn w:val="a0"/>
    <w:link w:val="a3"/>
    <w:uiPriority w:val="99"/>
    <w:rsid w:val="00551A9B"/>
    <w:rPr>
      <w:sz w:val="20"/>
      <w:szCs w:val="20"/>
    </w:rPr>
  </w:style>
  <w:style w:type="paragraph" w:styleId="a5">
    <w:name w:val="footer"/>
    <w:basedOn w:val="a"/>
    <w:link w:val="a6"/>
    <w:uiPriority w:val="99"/>
    <w:unhideWhenUsed/>
    <w:rsid w:val="00551A9B"/>
    <w:pPr>
      <w:tabs>
        <w:tab w:val="center" w:pos="4153"/>
        <w:tab w:val="right" w:pos="8306"/>
      </w:tabs>
      <w:snapToGrid w:val="0"/>
    </w:pPr>
    <w:rPr>
      <w:sz w:val="20"/>
      <w:szCs w:val="20"/>
    </w:rPr>
  </w:style>
  <w:style w:type="character" w:customStyle="1" w:styleId="a6">
    <w:name w:val="頁尾 字元"/>
    <w:basedOn w:val="a0"/>
    <w:link w:val="a5"/>
    <w:uiPriority w:val="99"/>
    <w:rsid w:val="00551A9B"/>
    <w:rPr>
      <w:sz w:val="20"/>
      <w:szCs w:val="20"/>
    </w:rPr>
  </w:style>
  <w:style w:type="paragraph" w:styleId="a7">
    <w:name w:val="List Paragraph"/>
    <w:basedOn w:val="a"/>
    <w:uiPriority w:val="34"/>
    <w:qFormat/>
    <w:rsid w:val="00AB1DF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RT-01</dc:creator>
  <cp:lastModifiedBy>台綜</cp:lastModifiedBy>
  <cp:revision>2</cp:revision>
  <dcterms:created xsi:type="dcterms:W3CDTF">2023-10-16T07:02:00Z</dcterms:created>
  <dcterms:modified xsi:type="dcterms:W3CDTF">2023-10-16T07:02:00Z</dcterms:modified>
</cp:coreProperties>
</file>