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E4A34" w14:textId="77777777" w:rsidR="00A76310" w:rsidRPr="004B269B" w:rsidRDefault="00A76310" w:rsidP="00A76310">
      <w:pPr>
        <w:spacing w:before="120" w:after="120" w:line="480" w:lineRule="exact"/>
        <w:rPr>
          <w:rFonts w:ascii="標楷體" w:hAnsi="標楷體"/>
          <w:color w:val="FF0000"/>
          <w:sz w:val="36"/>
          <w:szCs w:val="36"/>
        </w:rPr>
      </w:pPr>
      <w:r w:rsidRPr="004B269B">
        <w:rPr>
          <w:rFonts w:ascii="標楷體" w:hAnsi="標楷體" w:hint="eastAsia"/>
          <w:color w:val="FF0000"/>
          <w:sz w:val="36"/>
          <w:szCs w:val="36"/>
        </w:rPr>
        <w:t>附件</w:t>
      </w:r>
      <w:r>
        <w:rPr>
          <w:rFonts w:ascii="標楷體" w:hAnsi="標楷體" w:hint="eastAsia"/>
          <w:color w:val="FF0000"/>
          <w:sz w:val="36"/>
          <w:szCs w:val="36"/>
        </w:rPr>
        <w:t xml:space="preserve"> </w:t>
      </w:r>
    </w:p>
    <w:p w14:paraId="43916A2F" w14:textId="77777777" w:rsidR="00A76310" w:rsidRPr="00A03853" w:rsidRDefault="00A76310" w:rsidP="00A76310">
      <w:pPr>
        <w:spacing w:before="120" w:after="120" w:line="480" w:lineRule="exact"/>
        <w:jc w:val="center"/>
        <w:rPr>
          <w:rFonts w:ascii="標楷體" w:hAnsi="標楷體"/>
          <w:sz w:val="36"/>
          <w:szCs w:val="36"/>
        </w:rPr>
      </w:pPr>
      <w:r w:rsidRPr="00A03853">
        <w:rPr>
          <w:rFonts w:ascii="標楷體" w:hAnsi="標楷體" w:hint="eastAsia"/>
          <w:sz w:val="36"/>
          <w:szCs w:val="36"/>
        </w:rPr>
        <w:t>台灣綜合台倫理委員會章程</w:t>
      </w:r>
    </w:p>
    <w:p w14:paraId="3CA356E1" w14:textId="77777777" w:rsidR="00A76310" w:rsidRPr="00A03853" w:rsidRDefault="00A76310" w:rsidP="00A76310">
      <w:pPr>
        <w:spacing w:before="120" w:after="120" w:line="480" w:lineRule="exact"/>
        <w:jc w:val="right"/>
        <w:rPr>
          <w:rFonts w:ascii="Times New Roman" w:hAnsi="Times New Roman"/>
          <w:sz w:val="24"/>
          <w:szCs w:val="24"/>
        </w:rPr>
      </w:pPr>
      <w:r>
        <w:rPr>
          <w:rFonts w:ascii="Times New Roman" w:hAnsi="Times New Roman"/>
          <w:sz w:val="24"/>
          <w:szCs w:val="24"/>
        </w:rPr>
        <w:t>102</w:t>
      </w:r>
      <w:r w:rsidRPr="00A03853">
        <w:rPr>
          <w:rFonts w:ascii="Times New Roman" w:hAnsi="Times New Roman"/>
          <w:sz w:val="24"/>
          <w:szCs w:val="24"/>
        </w:rPr>
        <w:t>.</w:t>
      </w:r>
      <w:r>
        <w:rPr>
          <w:rFonts w:ascii="Times New Roman" w:hAnsi="Times New Roman"/>
          <w:sz w:val="24"/>
          <w:szCs w:val="24"/>
        </w:rPr>
        <w:t>8</w:t>
      </w:r>
      <w:r w:rsidRPr="00A03853">
        <w:rPr>
          <w:rFonts w:ascii="Times New Roman" w:hAnsi="Times New Roman"/>
          <w:sz w:val="24"/>
          <w:szCs w:val="24"/>
        </w:rPr>
        <w:t>.</w:t>
      </w:r>
      <w:r>
        <w:rPr>
          <w:rFonts w:ascii="Times New Roman" w:hAnsi="Times New Roman"/>
          <w:sz w:val="24"/>
          <w:szCs w:val="24"/>
        </w:rPr>
        <w:t>7</w:t>
      </w:r>
      <w:r>
        <w:rPr>
          <w:rFonts w:ascii="Times New Roman" w:hAnsi="Times New Roman" w:hint="eastAsia"/>
          <w:sz w:val="24"/>
          <w:szCs w:val="24"/>
        </w:rPr>
        <w:t>修訂</w:t>
      </w:r>
    </w:p>
    <w:p w14:paraId="6148CC5B" w14:textId="77777777" w:rsidR="00A76310" w:rsidRPr="00A03853" w:rsidRDefault="00A76310" w:rsidP="00A76310">
      <w:pPr>
        <w:spacing w:before="120" w:after="120" w:line="480" w:lineRule="exact"/>
        <w:ind w:left="560" w:hangingChars="200" w:hanging="560"/>
        <w:rPr>
          <w:rFonts w:ascii="標楷體" w:hAnsi="標楷體"/>
          <w:szCs w:val="28"/>
        </w:rPr>
      </w:pPr>
      <w:r w:rsidRPr="00A03853">
        <w:rPr>
          <w:rFonts w:ascii="標楷體" w:hAnsi="標楷體" w:hint="eastAsia"/>
          <w:szCs w:val="28"/>
        </w:rPr>
        <w:t>一、為保障閱聽人權益、反映多元意見、落實媒體自律精神，台灣綜合台特別設立倫理委員會(以下簡稱本委員會)。</w:t>
      </w:r>
    </w:p>
    <w:p w14:paraId="40D49800" w14:textId="77777777" w:rsidR="00A76310" w:rsidRPr="00A03853" w:rsidRDefault="00A76310" w:rsidP="00A76310">
      <w:pPr>
        <w:spacing w:before="120" w:after="120" w:line="480" w:lineRule="exact"/>
        <w:ind w:left="560" w:hangingChars="200" w:hanging="560"/>
        <w:rPr>
          <w:rFonts w:ascii="標楷體" w:hAnsi="標楷體"/>
          <w:szCs w:val="28"/>
        </w:rPr>
      </w:pPr>
      <w:r w:rsidRPr="00A03853">
        <w:rPr>
          <w:rFonts w:ascii="標楷體" w:hAnsi="標楷體" w:hint="eastAsia"/>
          <w:szCs w:val="28"/>
        </w:rPr>
        <w:t>二、本委員會成員包括台內節目部、業務部經理及客服部主任三人，連同外部節目諮詢顧問三人，原則每</w:t>
      </w:r>
      <w:r>
        <w:rPr>
          <w:rFonts w:ascii="標楷體" w:hAnsi="標楷體" w:hint="eastAsia"/>
          <w:szCs w:val="28"/>
        </w:rPr>
        <w:t>半年</w:t>
      </w:r>
      <w:r w:rsidRPr="00A03853">
        <w:rPr>
          <w:rFonts w:ascii="標楷體" w:hAnsi="標楷體" w:hint="eastAsia"/>
          <w:szCs w:val="28"/>
        </w:rPr>
        <w:t>定期召開會議，得視個別情況異動或召開臨時會議。本台董事長亦列席參與。</w:t>
      </w:r>
    </w:p>
    <w:p w14:paraId="36D802C8" w14:textId="77777777" w:rsidR="00A76310" w:rsidRPr="00A03853" w:rsidRDefault="00A76310" w:rsidP="00A76310">
      <w:pPr>
        <w:spacing w:before="120" w:after="120" w:line="480" w:lineRule="exact"/>
        <w:ind w:left="560" w:hangingChars="200" w:hanging="560"/>
        <w:rPr>
          <w:rFonts w:ascii="標楷體" w:hAnsi="標楷體"/>
          <w:szCs w:val="28"/>
        </w:rPr>
      </w:pPr>
      <w:r w:rsidRPr="00A03853">
        <w:rPr>
          <w:rFonts w:ascii="標楷體" w:hAnsi="標楷體" w:hint="eastAsia"/>
          <w:szCs w:val="28"/>
        </w:rPr>
        <w:t>三、本委員會會議由節目部經理負責召開，外部諮詢顧問及業務部經理及客服部主任</w:t>
      </w:r>
      <w:r>
        <w:rPr>
          <w:rFonts w:ascii="標楷體" w:hAnsi="標楷體" w:hint="eastAsia"/>
          <w:szCs w:val="28"/>
        </w:rPr>
        <w:t>均需到會參加。如業務經理、或客服部主任因故無法參加時，需指派</w:t>
      </w:r>
      <w:r w:rsidRPr="00A03853">
        <w:rPr>
          <w:rFonts w:ascii="標楷體" w:hAnsi="標楷體" w:hint="eastAsia"/>
          <w:szCs w:val="28"/>
        </w:rPr>
        <w:t>相關人員參加。</w:t>
      </w:r>
    </w:p>
    <w:p w14:paraId="17EF70C6" w14:textId="77777777" w:rsidR="00A76310" w:rsidRPr="00A03853" w:rsidRDefault="00A76310" w:rsidP="00A76310">
      <w:pPr>
        <w:spacing w:before="120" w:after="120" w:line="480" w:lineRule="exact"/>
        <w:ind w:left="560" w:hangingChars="200" w:hanging="560"/>
        <w:rPr>
          <w:rFonts w:ascii="標楷體" w:hAnsi="標楷體"/>
          <w:szCs w:val="28"/>
        </w:rPr>
      </w:pPr>
      <w:r w:rsidRPr="00A03853">
        <w:rPr>
          <w:rFonts w:ascii="標楷體" w:hAnsi="標楷體" w:hint="eastAsia"/>
          <w:szCs w:val="28"/>
        </w:rPr>
        <w:t>四、本委員會任務如下：</w:t>
      </w:r>
    </w:p>
    <w:p w14:paraId="57C625A8" w14:textId="77777777" w:rsidR="00A76310" w:rsidRPr="00234B7C" w:rsidRDefault="00A76310" w:rsidP="00A76310">
      <w:pPr>
        <w:spacing w:before="120" w:after="120" w:line="480" w:lineRule="exact"/>
        <w:ind w:leftChars="100" w:left="840" w:hangingChars="200" w:hanging="560"/>
        <w:rPr>
          <w:rFonts w:ascii="Times New Roman" w:hAnsi="Times New Roman"/>
          <w:szCs w:val="28"/>
        </w:rPr>
      </w:pPr>
      <w:r w:rsidRPr="00234B7C">
        <w:rPr>
          <w:rFonts w:ascii="Times New Roman" w:hAnsi="Times New Roman"/>
          <w:szCs w:val="28"/>
        </w:rPr>
        <w:t xml:space="preserve">  1.</w:t>
      </w:r>
      <w:r w:rsidRPr="00234B7C">
        <w:rPr>
          <w:rFonts w:ascii="Times New Roman" w:hAnsi="Times New Roman"/>
          <w:szCs w:val="28"/>
        </w:rPr>
        <w:t>監督台灣綜合台對於觀眾申訴意見之處理情形，及觀眾權利遭受侵犯時之保護與救濟情況。</w:t>
      </w:r>
    </w:p>
    <w:p w14:paraId="679F940B" w14:textId="77777777" w:rsidR="00A76310" w:rsidRPr="00234B7C" w:rsidRDefault="00A76310" w:rsidP="00A76310">
      <w:pPr>
        <w:spacing w:before="120" w:after="120" w:line="480" w:lineRule="exact"/>
        <w:ind w:leftChars="100" w:left="840" w:hangingChars="200" w:hanging="560"/>
        <w:rPr>
          <w:rFonts w:ascii="Times New Roman" w:hAnsi="Times New Roman"/>
          <w:szCs w:val="28"/>
        </w:rPr>
      </w:pPr>
      <w:r w:rsidRPr="00234B7C">
        <w:rPr>
          <w:rFonts w:ascii="Times New Roman" w:hAnsi="Times New Roman"/>
          <w:szCs w:val="28"/>
        </w:rPr>
        <w:t xml:space="preserve">  2.</w:t>
      </w:r>
      <w:r w:rsidRPr="00234B7C">
        <w:rPr>
          <w:rFonts w:ascii="Times New Roman" w:hAnsi="Times New Roman"/>
          <w:szCs w:val="28"/>
        </w:rPr>
        <w:t>針對台灣綜合台頻道節目內容及台內節目品質管理情況進行檢討，並提出改進建議。</w:t>
      </w:r>
    </w:p>
    <w:p w14:paraId="6FFF470E" w14:textId="77777777" w:rsidR="00A76310" w:rsidRPr="00234B7C" w:rsidRDefault="00A76310" w:rsidP="00A76310">
      <w:pPr>
        <w:spacing w:before="120" w:after="120" w:line="480" w:lineRule="exact"/>
        <w:ind w:leftChars="100" w:left="840" w:hangingChars="200" w:hanging="560"/>
        <w:rPr>
          <w:rFonts w:ascii="Times New Roman" w:hAnsi="Times New Roman"/>
          <w:szCs w:val="28"/>
        </w:rPr>
      </w:pPr>
      <w:r w:rsidRPr="00234B7C">
        <w:rPr>
          <w:rFonts w:ascii="Times New Roman" w:hAnsi="Times New Roman"/>
          <w:szCs w:val="28"/>
        </w:rPr>
        <w:t xml:space="preserve">  3.</w:t>
      </w:r>
      <w:r w:rsidRPr="00234B7C">
        <w:rPr>
          <w:rFonts w:ascii="Times New Roman" w:hAnsi="Times New Roman"/>
          <w:szCs w:val="28"/>
        </w:rPr>
        <w:t>為提升台灣綜合台節目品質與員工專業素養，員工教育訓練之規劃與執行情形，需向本會提出報告。</w:t>
      </w:r>
    </w:p>
    <w:p w14:paraId="2F55D4DB" w14:textId="77777777" w:rsidR="00A76310" w:rsidRPr="00234B7C" w:rsidRDefault="00A76310" w:rsidP="00A76310">
      <w:pPr>
        <w:spacing w:before="120" w:after="120" w:line="480" w:lineRule="exact"/>
        <w:ind w:leftChars="100" w:left="840" w:hangingChars="200" w:hanging="560"/>
        <w:rPr>
          <w:rFonts w:ascii="Times New Roman" w:hAnsi="Times New Roman"/>
          <w:szCs w:val="28"/>
        </w:rPr>
      </w:pPr>
      <w:r w:rsidRPr="00234B7C">
        <w:rPr>
          <w:rFonts w:ascii="Times New Roman" w:hAnsi="Times New Roman"/>
          <w:szCs w:val="28"/>
        </w:rPr>
        <w:t xml:space="preserve">  4.</w:t>
      </w:r>
      <w:r w:rsidRPr="00234B7C">
        <w:rPr>
          <w:rFonts w:ascii="Times New Roman" w:hAnsi="Times New Roman"/>
          <w:szCs w:val="28"/>
        </w:rPr>
        <w:t>本會會議記錄應於完成後，對台灣綜合台台內同仁公告，以作為員工教育訓練與節目檢討改善之參考依據。</w:t>
      </w:r>
    </w:p>
    <w:p w14:paraId="0AD39746" w14:textId="77777777" w:rsidR="00A76310" w:rsidRPr="00A03853" w:rsidRDefault="00A76310" w:rsidP="00A76310">
      <w:pPr>
        <w:spacing w:before="120" w:after="120" w:line="480" w:lineRule="exact"/>
        <w:rPr>
          <w:rFonts w:ascii="標楷體" w:hAnsi="標楷體"/>
          <w:szCs w:val="28"/>
        </w:rPr>
      </w:pPr>
    </w:p>
    <w:p w14:paraId="725F175E" w14:textId="77777777" w:rsidR="00A76310" w:rsidRPr="00A03853" w:rsidRDefault="00A76310" w:rsidP="00A76310">
      <w:pPr>
        <w:spacing w:afterLines="100" w:after="400" w:line="600" w:lineRule="exact"/>
        <w:jc w:val="center"/>
        <w:rPr>
          <w:b/>
          <w:sz w:val="36"/>
          <w:szCs w:val="36"/>
          <w:u w:val="single"/>
        </w:rPr>
      </w:pPr>
      <w:r w:rsidRPr="00A03853">
        <w:rPr>
          <w:rFonts w:ascii="標楷體" w:hAnsi="標楷體"/>
          <w:sz w:val="36"/>
          <w:szCs w:val="36"/>
        </w:rPr>
        <w:br w:type="page"/>
      </w:r>
      <w:bookmarkStart w:id="0" w:name="_GoBack"/>
      <w:r w:rsidRPr="00A03853">
        <w:rPr>
          <w:rFonts w:hint="eastAsia"/>
          <w:b/>
          <w:sz w:val="36"/>
          <w:szCs w:val="36"/>
          <w:u w:val="single"/>
        </w:rPr>
        <w:lastRenderedPageBreak/>
        <w:t>台灣綜合台倫理委員會第</w:t>
      </w:r>
      <w:r>
        <w:rPr>
          <w:rFonts w:hint="eastAsia"/>
          <w:b/>
          <w:sz w:val="36"/>
          <w:szCs w:val="36"/>
          <w:u w:val="single"/>
        </w:rPr>
        <w:t>八</w:t>
      </w:r>
      <w:r w:rsidRPr="00A03853">
        <w:rPr>
          <w:rFonts w:hint="eastAsia"/>
          <w:b/>
          <w:sz w:val="36"/>
          <w:szCs w:val="36"/>
          <w:u w:val="single"/>
        </w:rPr>
        <w:t>次會議</w:t>
      </w:r>
    </w:p>
    <w:p w14:paraId="4510612B" w14:textId="77777777" w:rsidR="00A76310" w:rsidRPr="001C2B24" w:rsidRDefault="00A76310" w:rsidP="00A76310">
      <w:pPr>
        <w:spacing w:beforeLines="50" w:before="200" w:afterLines="50" w:after="200" w:line="400" w:lineRule="exact"/>
        <w:rPr>
          <w:szCs w:val="28"/>
        </w:rPr>
      </w:pPr>
      <w:r w:rsidRPr="001C2B24">
        <w:rPr>
          <w:rFonts w:hint="eastAsia"/>
          <w:szCs w:val="28"/>
        </w:rPr>
        <w:t>一、時</w:t>
      </w:r>
      <w:r w:rsidRPr="001C2B24">
        <w:rPr>
          <w:rFonts w:hint="eastAsia"/>
          <w:szCs w:val="28"/>
        </w:rPr>
        <w:t xml:space="preserve">    </w:t>
      </w:r>
      <w:r w:rsidRPr="001C2B24">
        <w:rPr>
          <w:rFonts w:hint="eastAsia"/>
          <w:szCs w:val="28"/>
        </w:rPr>
        <w:t>間：中華民國</w:t>
      </w:r>
      <w:r w:rsidRPr="001C2B24">
        <w:rPr>
          <w:rFonts w:hint="eastAsia"/>
          <w:szCs w:val="28"/>
        </w:rPr>
        <w:t>105</w:t>
      </w:r>
      <w:r w:rsidRPr="001C2B24">
        <w:rPr>
          <w:rFonts w:hint="eastAsia"/>
          <w:szCs w:val="28"/>
        </w:rPr>
        <w:t>年</w:t>
      </w:r>
      <w:r w:rsidRPr="001C2B24">
        <w:rPr>
          <w:rFonts w:hint="eastAsia"/>
          <w:szCs w:val="28"/>
        </w:rPr>
        <w:t>8</w:t>
      </w:r>
      <w:r w:rsidRPr="001C2B24">
        <w:rPr>
          <w:rFonts w:hint="eastAsia"/>
          <w:szCs w:val="28"/>
        </w:rPr>
        <w:t>月</w:t>
      </w:r>
      <w:r w:rsidRPr="001C2B24">
        <w:rPr>
          <w:rFonts w:hint="eastAsia"/>
          <w:szCs w:val="28"/>
        </w:rPr>
        <w:t>3</w:t>
      </w:r>
      <w:r w:rsidRPr="001C2B24">
        <w:rPr>
          <w:rFonts w:hint="eastAsia"/>
          <w:szCs w:val="28"/>
        </w:rPr>
        <w:t>日（星期三）下午</w:t>
      </w:r>
      <w:r w:rsidRPr="001C2B24">
        <w:rPr>
          <w:rFonts w:hint="eastAsia"/>
          <w:szCs w:val="28"/>
        </w:rPr>
        <w:t>2</w:t>
      </w:r>
      <w:r w:rsidRPr="001C2B24">
        <w:rPr>
          <w:rFonts w:hint="eastAsia"/>
          <w:szCs w:val="28"/>
        </w:rPr>
        <w:t>點</w:t>
      </w:r>
    </w:p>
    <w:p w14:paraId="206C7761" w14:textId="77777777" w:rsidR="00A76310" w:rsidRPr="00A03853" w:rsidRDefault="00A76310" w:rsidP="00A76310">
      <w:pPr>
        <w:spacing w:beforeLines="50" w:before="200" w:afterLines="50" w:after="200" w:line="400" w:lineRule="exact"/>
        <w:rPr>
          <w:szCs w:val="28"/>
        </w:rPr>
      </w:pPr>
      <w:r w:rsidRPr="00A03853">
        <w:rPr>
          <w:rFonts w:hint="eastAsia"/>
          <w:szCs w:val="28"/>
        </w:rPr>
        <w:t>二、地</w:t>
      </w:r>
      <w:r w:rsidRPr="00A03853">
        <w:rPr>
          <w:rFonts w:hint="eastAsia"/>
          <w:szCs w:val="28"/>
        </w:rPr>
        <w:t xml:space="preserve">    </w:t>
      </w:r>
      <w:r w:rsidRPr="00A03853">
        <w:rPr>
          <w:rFonts w:hint="eastAsia"/>
          <w:szCs w:val="28"/>
        </w:rPr>
        <w:t>點：本公司會議室</w:t>
      </w:r>
    </w:p>
    <w:p w14:paraId="7C2C8606" w14:textId="77777777" w:rsidR="00A76310" w:rsidRPr="00A03853" w:rsidRDefault="00A76310" w:rsidP="00A76310">
      <w:pPr>
        <w:spacing w:beforeLines="50" w:before="200" w:afterLines="50" w:after="200" w:line="400" w:lineRule="exact"/>
        <w:rPr>
          <w:szCs w:val="28"/>
        </w:rPr>
      </w:pPr>
      <w:r w:rsidRPr="00A03853">
        <w:rPr>
          <w:rFonts w:hint="eastAsia"/>
          <w:szCs w:val="28"/>
        </w:rPr>
        <w:t>三、主</w:t>
      </w:r>
      <w:r w:rsidRPr="00A03853">
        <w:rPr>
          <w:rFonts w:hint="eastAsia"/>
          <w:szCs w:val="28"/>
        </w:rPr>
        <w:t xml:space="preserve">    </w:t>
      </w:r>
      <w:r w:rsidRPr="00A03853">
        <w:rPr>
          <w:rFonts w:hint="eastAsia"/>
          <w:szCs w:val="28"/>
        </w:rPr>
        <w:t>席：關玉蓉經理</w:t>
      </w:r>
      <w:r w:rsidRPr="00A03853">
        <w:rPr>
          <w:rFonts w:hint="eastAsia"/>
          <w:szCs w:val="28"/>
        </w:rPr>
        <w:t xml:space="preserve">                  </w:t>
      </w:r>
      <w:r w:rsidRPr="00A03853">
        <w:rPr>
          <w:rFonts w:hint="eastAsia"/>
          <w:szCs w:val="28"/>
        </w:rPr>
        <w:t>紀錄：</w:t>
      </w:r>
      <w:r w:rsidRPr="00882DB5">
        <w:rPr>
          <w:rFonts w:hint="eastAsia"/>
          <w:szCs w:val="28"/>
        </w:rPr>
        <w:t>林芷薇</w:t>
      </w:r>
    </w:p>
    <w:p w14:paraId="531E8073" w14:textId="77777777" w:rsidR="00A76310" w:rsidRPr="00A03853" w:rsidRDefault="00A76310" w:rsidP="00A76310">
      <w:pPr>
        <w:spacing w:beforeLines="50" w:before="200" w:afterLines="50" w:after="200" w:line="400" w:lineRule="exact"/>
        <w:ind w:left="1982" w:hangingChars="708" w:hanging="1982"/>
        <w:rPr>
          <w:szCs w:val="28"/>
        </w:rPr>
      </w:pPr>
      <w:r w:rsidRPr="00A03853">
        <w:rPr>
          <w:rFonts w:hint="eastAsia"/>
          <w:szCs w:val="28"/>
        </w:rPr>
        <w:t>四、出席人員：共</w:t>
      </w:r>
      <w:r w:rsidRPr="00A03853">
        <w:rPr>
          <w:rFonts w:hint="eastAsia"/>
          <w:szCs w:val="28"/>
        </w:rPr>
        <w:t>7</w:t>
      </w:r>
      <w:r w:rsidRPr="00A03853">
        <w:rPr>
          <w:rFonts w:hint="eastAsia"/>
          <w:szCs w:val="28"/>
        </w:rPr>
        <w:t>名</w:t>
      </w:r>
    </w:p>
    <w:p w14:paraId="5432A7C0" w14:textId="77777777" w:rsidR="00A76310" w:rsidRPr="00A03853" w:rsidRDefault="00A76310" w:rsidP="00A76310">
      <w:pPr>
        <w:spacing w:beforeLines="50" w:before="200" w:afterLines="50" w:after="200" w:line="400" w:lineRule="exact"/>
        <w:ind w:leftChars="236" w:left="3072" w:hangingChars="861" w:hanging="2411"/>
        <w:rPr>
          <w:szCs w:val="28"/>
        </w:rPr>
      </w:pPr>
      <w:r>
        <w:rPr>
          <w:rFonts w:hint="eastAsia"/>
          <w:szCs w:val="28"/>
        </w:rPr>
        <w:t>外部諮詢委員三</w:t>
      </w:r>
      <w:r w:rsidRPr="00A03853">
        <w:rPr>
          <w:rFonts w:hint="eastAsia"/>
          <w:szCs w:val="28"/>
        </w:rPr>
        <w:t>名：湯光民律師</w:t>
      </w:r>
      <w:r>
        <w:rPr>
          <w:rFonts w:hint="eastAsia"/>
          <w:szCs w:val="28"/>
        </w:rPr>
        <w:t>、</w:t>
      </w:r>
      <w:r w:rsidRPr="00882DB5">
        <w:rPr>
          <w:rFonts w:hint="eastAsia"/>
          <w:szCs w:val="28"/>
        </w:rPr>
        <w:t>巫進賢</w:t>
      </w:r>
      <w:r>
        <w:rPr>
          <w:rFonts w:hint="eastAsia"/>
          <w:szCs w:val="28"/>
        </w:rPr>
        <w:t>老師</w:t>
      </w:r>
      <w:r w:rsidRPr="00A03853">
        <w:rPr>
          <w:rFonts w:hint="eastAsia"/>
          <w:szCs w:val="28"/>
        </w:rPr>
        <w:t>、李維中</w:t>
      </w:r>
    </w:p>
    <w:p w14:paraId="365A40C6" w14:textId="77777777" w:rsidR="00A76310" w:rsidRPr="00A03853" w:rsidRDefault="00A76310" w:rsidP="00A76310">
      <w:pPr>
        <w:spacing w:beforeLines="50" w:before="200" w:afterLines="50" w:after="200" w:line="400" w:lineRule="exact"/>
        <w:ind w:leftChars="235" w:left="2926" w:hangingChars="810" w:hanging="2268"/>
        <w:rPr>
          <w:szCs w:val="28"/>
        </w:rPr>
      </w:pPr>
      <w:r w:rsidRPr="00A03853">
        <w:rPr>
          <w:rFonts w:hint="eastAsia"/>
          <w:szCs w:val="28"/>
        </w:rPr>
        <w:t>台灣綜合台三名：節目部編審鄭敏慧、業務部</w:t>
      </w:r>
      <w:r w:rsidRPr="00882DB5">
        <w:rPr>
          <w:rFonts w:hint="eastAsia"/>
          <w:szCs w:val="28"/>
        </w:rPr>
        <w:t>張榮邦</w:t>
      </w:r>
      <w:r w:rsidRPr="00A03853">
        <w:rPr>
          <w:rFonts w:hint="eastAsia"/>
          <w:szCs w:val="28"/>
        </w:rPr>
        <w:t>經理、客服部</w:t>
      </w:r>
      <w:r w:rsidRPr="00882DB5">
        <w:rPr>
          <w:rFonts w:hint="eastAsia"/>
          <w:szCs w:val="28"/>
        </w:rPr>
        <w:t>林芷薇</w:t>
      </w:r>
    </w:p>
    <w:p w14:paraId="3F73C578" w14:textId="77777777" w:rsidR="00A76310" w:rsidRPr="00A03853" w:rsidRDefault="00A76310" w:rsidP="00A76310">
      <w:pPr>
        <w:spacing w:beforeLines="50" w:before="200" w:afterLines="50" w:after="200" w:line="400" w:lineRule="exact"/>
        <w:ind w:leftChars="236" w:left="2075" w:hangingChars="505" w:hanging="1414"/>
        <w:rPr>
          <w:szCs w:val="28"/>
        </w:rPr>
      </w:pPr>
      <w:r>
        <w:rPr>
          <w:rFonts w:hint="eastAsia"/>
          <w:szCs w:val="28"/>
        </w:rPr>
        <w:t>就是紅</w:t>
      </w:r>
      <w:r w:rsidRPr="00A03853">
        <w:rPr>
          <w:rFonts w:hint="eastAsia"/>
          <w:szCs w:val="28"/>
        </w:rPr>
        <w:t>有限公司一名：編審助理</w:t>
      </w:r>
      <w:r w:rsidRPr="00F47B67">
        <w:rPr>
          <w:rFonts w:ascii="Times New Roman" w:hAnsi="Times New Roman" w:hint="eastAsia"/>
          <w:szCs w:val="28"/>
        </w:rPr>
        <w:t>張嘉晏</w:t>
      </w:r>
    </w:p>
    <w:p w14:paraId="576B68C1" w14:textId="77777777" w:rsidR="00A76310" w:rsidRPr="00A03853" w:rsidRDefault="00A76310" w:rsidP="00A76310">
      <w:pPr>
        <w:spacing w:beforeLines="50" w:before="200" w:afterLines="50" w:after="200" w:line="400" w:lineRule="exact"/>
        <w:rPr>
          <w:szCs w:val="28"/>
        </w:rPr>
      </w:pPr>
      <w:r w:rsidRPr="00A03853">
        <w:rPr>
          <w:rFonts w:hint="eastAsia"/>
          <w:szCs w:val="28"/>
        </w:rPr>
        <w:t>五、列席人員：王國韶</w:t>
      </w:r>
      <w:r>
        <w:rPr>
          <w:rFonts w:hint="eastAsia"/>
          <w:szCs w:val="28"/>
        </w:rPr>
        <w:t>董事長</w:t>
      </w:r>
    </w:p>
    <w:p w14:paraId="4E9E9DFD" w14:textId="77777777" w:rsidR="00A76310" w:rsidRDefault="00A76310" w:rsidP="00A76310">
      <w:pPr>
        <w:spacing w:beforeLines="50" w:before="200" w:afterLines="50" w:after="200" w:line="480" w:lineRule="exact"/>
        <w:ind w:left="566" w:hangingChars="202" w:hanging="566"/>
        <w:rPr>
          <w:szCs w:val="28"/>
        </w:rPr>
      </w:pPr>
      <w:r w:rsidRPr="00A03853">
        <w:rPr>
          <w:rFonts w:hint="eastAsia"/>
          <w:szCs w:val="28"/>
        </w:rPr>
        <w:t>六、王國韶</w:t>
      </w:r>
      <w:r>
        <w:rPr>
          <w:rFonts w:hint="eastAsia"/>
          <w:szCs w:val="28"/>
        </w:rPr>
        <w:t>董事長開場致詞：首先感謝各位委員來開這個倫理委員會議。謝謝各位委員的努力，在過去這段時間給我們的節目許多的諮詢意見和建議，讓我們節目作為持續改進的方向。台灣綜合台是一個綜合性頻道，因應</w:t>
      </w:r>
      <w:r>
        <w:rPr>
          <w:rFonts w:hint="eastAsia"/>
          <w:szCs w:val="28"/>
        </w:rPr>
        <w:t>NCC</w:t>
      </w:r>
      <w:r>
        <w:rPr>
          <w:rFonts w:hint="eastAsia"/>
          <w:szCs w:val="28"/>
        </w:rPr>
        <w:t>對於兒少節目內容的重視，因此我們台灣綜合台倫理委員會也特別邀請</w:t>
      </w:r>
      <w:r w:rsidRPr="00882DB5">
        <w:rPr>
          <w:rFonts w:hint="eastAsia"/>
          <w:szCs w:val="28"/>
        </w:rPr>
        <w:t>巫進賢</w:t>
      </w:r>
      <w:r>
        <w:rPr>
          <w:rFonts w:hint="eastAsia"/>
          <w:szCs w:val="28"/>
        </w:rPr>
        <w:t>老師來擔任我們的外部諮詢委員，過去這陣子以來已經陸續提供我們在兒少節目內容製播上的一些專業意見。</w:t>
      </w:r>
      <w:r w:rsidRPr="00882DB5">
        <w:rPr>
          <w:rFonts w:hint="eastAsia"/>
          <w:szCs w:val="28"/>
        </w:rPr>
        <w:t>巫進賢</w:t>
      </w:r>
      <w:r>
        <w:rPr>
          <w:rFonts w:hint="eastAsia"/>
          <w:szCs w:val="28"/>
        </w:rPr>
        <w:t>老師有很豐富的教學經驗，對於兒少的權益保護和特教有深入的研究和實務經驗，我們很謝謝他來協助。</w:t>
      </w:r>
    </w:p>
    <w:p w14:paraId="361FBFA3" w14:textId="77777777" w:rsidR="00A76310" w:rsidRDefault="00A76310" w:rsidP="00A76310">
      <w:pPr>
        <w:spacing w:beforeLines="50" w:before="200" w:afterLines="50" w:after="200" w:line="400" w:lineRule="exact"/>
        <w:rPr>
          <w:szCs w:val="28"/>
        </w:rPr>
      </w:pPr>
      <w:r w:rsidRPr="002804D4">
        <w:rPr>
          <w:rFonts w:hint="eastAsia"/>
          <w:szCs w:val="28"/>
        </w:rPr>
        <w:t>七、</w:t>
      </w:r>
      <w:r>
        <w:rPr>
          <w:rFonts w:hint="eastAsia"/>
          <w:szCs w:val="28"/>
        </w:rPr>
        <w:t>王國韶董事長頒發外部諮詢委員</w:t>
      </w:r>
      <w:r w:rsidRPr="00882DB5">
        <w:rPr>
          <w:rFonts w:hint="eastAsia"/>
          <w:szCs w:val="28"/>
        </w:rPr>
        <w:t>巫進賢</w:t>
      </w:r>
      <w:r>
        <w:rPr>
          <w:rFonts w:hint="eastAsia"/>
          <w:szCs w:val="28"/>
        </w:rPr>
        <w:t>老師聘書。</w:t>
      </w:r>
    </w:p>
    <w:p w14:paraId="7B07AA0D" w14:textId="77777777" w:rsidR="00A76310" w:rsidRPr="002804D4" w:rsidRDefault="00A76310" w:rsidP="00A76310">
      <w:pPr>
        <w:spacing w:beforeLines="50" w:before="200" w:afterLines="50" w:after="200" w:line="400" w:lineRule="exact"/>
        <w:rPr>
          <w:szCs w:val="28"/>
        </w:rPr>
      </w:pPr>
      <w:r>
        <w:rPr>
          <w:rFonts w:hint="eastAsia"/>
          <w:szCs w:val="28"/>
        </w:rPr>
        <w:t>八、</w:t>
      </w:r>
      <w:r w:rsidRPr="002804D4">
        <w:rPr>
          <w:rFonts w:hint="eastAsia"/>
          <w:szCs w:val="28"/>
        </w:rPr>
        <w:t>報告案說明：</w:t>
      </w:r>
    </w:p>
    <w:p w14:paraId="7013ACC1" w14:textId="77777777" w:rsidR="00A76310" w:rsidRPr="00A03853" w:rsidRDefault="00A76310" w:rsidP="00A76310">
      <w:pPr>
        <w:spacing w:beforeLines="50" w:before="200" w:afterLines="50" w:after="200" w:line="400" w:lineRule="exact"/>
        <w:ind w:firstLineChars="202" w:firstLine="566"/>
        <w:rPr>
          <w:szCs w:val="28"/>
        </w:rPr>
      </w:pPr>
      <w:r w:rsidRPr="00A03853">
        <w:rPr>
          <w:rFonts w:hint="eastAsia"/>
          <w:szCs w:val="28"/>
        </w:rPr>
        <w:t xml:space="preserve">1. </w:t>
      </w:r>
      <w:r w:rsidRPr="00A03853">
        <w:rPr>
          <w:rFonts w:hint="eastAsia"/>
          <w:szCs w:val="28"/>
        </w:rPr>
        <w:t>觀眾來電與客服申訴情形</w:t>
      </w:r>
    </w:p>
    <w:p w14:paraId="3DD76804" w14:textId="77777777" w:rsidR="00A76310" w:rsidRPr="00A03853" w:rsidRDefault="00A76310" w:rsidP="00A76310">
      <w:pPr>
        <w:pStyle w:val="a3"/>
        <w:numPr>
          <w:ilvl w:val="2"/>
          <w:numId w:val="1"/>
        </w:numPr>
        <w:spacing w:beforeLines="50" w:before="200" w:afterLines="50" w:after="200" w:line="400" w:lineRule="exact"/>
        <w:ind w:leftChars="0"/>
        <w:rPr>
          <w:rFonts w:eastAsia="標楷體"/>
          <w:szCs w:val="28"/>
        </w:rPr>
      </w:pPr>
      <w:r w:rsidRPr="00A03853">
        <w:rPr>
          <w:rFonts w:eastAsia="標楷體" w:hint="eastAsia"/>
          <w:szCs w:val="28"/>
        </w:rPr>
        <w:t>客服部</w:t>
      </w:r>
      <w:r w:rsidRPr="008D64E4">
        <w:rPr>
          <w:rFonts w:eastAsia="標楷體" w:hint="eastAsia"/>
          <w:szCs w:val="28"/>
        </w:rPr>
        <w:t>林芷薇</w:t>
      </w:r>
      <w:r w:rsidRPr="00A03853">
        <w:rPr>
          <w:rFonts w:eastAsia="標楷體" w:hint="eastAsia"/>
          <w:szCs w:val="28"/>
        </w:rPr>
        <w:t>報告</w:t>
      </w:r>
      <w:r w:rsidRPr="00A03853">
        <w:rPr>
          <w:rFonts w:eastAsia="標楷體" w:hint="eastAsia"/>
          <w:szCs w:val="28"/>
        </w:rPr>
        <w:t>(</w:t>
      </w:r>
      <w:r w:rsidRPr="00A03853">
        <w:rPr>
          <w:rFonts w:eastAsia="標楷體" w:hint="eastAsia"/>
          <w:szCs w:val="28"/>
        </w:rPr>
        <w:t>略</w:t>
      </w:r>
      <w:r w:rsidRPr="00A03853">
        <w:rPr>
          <w:rFonts w:eastAsia="標楷體" w:hint="eastAsia"/>
          <w:szCs w:val="28"/>
        </w:rPr>
        <w:t>)</w:t>
      </w:r>
    </w:p>
    <w:p w14:paraId="0BBE3DB2" w14:textId="77777777" w:rsidR="00A76310" w:rsidRPr="00A03853" w:rsidRDefault="00A76310" w:rsidP="00A76310">
      <w:pPr>
        <w:spacing w:beforeLines="50" w:before="200" w:afterLines="50" w:after="200" w:line="400" w:lineRule="exact"/>
        <w:ind w:firstLineChars="202" w:firstLine="566"/>
        <w:rPr>
          <w:szCs w:val="28"/>
        </w:rPr>
      </w:pPr>
      <w:r w:rsidRPr="00A03853">
        <w:rPr>
          <w:rFonts w:hint="eastAsia"/>
          <w:szCs w:val="28"/>
        </w:rPr>
        <w:t xml:space="preserve">2. </w:t>
      </w:r>
      <w:r w:rsidRPr="00A03853">
        <w:rPr>
          <w:rFonts w:hint="eastAsia"/>
          <w:szCs w:val="28"/>
        </w:rPr>
        <w:t>教育訓練課程執行情形</w:t>
      </w:r>
    </w:p>
    <w:p w14:paraId="1C5179C8" w14:textId="77777777" w:rsidR="00A76310" w:rsidRPr="00A03853" w:rsidRDefault="00A76310" w:rsidP="00A76310">
      <w:pPr>
        <w:pStyle w:val="a3"/>
        <w:numPr>
          <w:ilvl w:val="2"/>
          <w:numId w:val="1"/>
        </w:numPr>
        <w:spacing w:beforeLines="50" w:before="200" w:afterLines="50" w:after="200" w:line="400" w:lineRule="exact"/>
        <w:ind w:leftChars="0"/>
        <w:rPr>
          <w:rFonts w:eastAsia="標楷體"/>
          <w:szCs w:val="28"/>
        </w:rPr>
      </w:pPr>
      <w:r w:rsidRPr="00A03853">
        <w:rPr>
          <w:rFonts w:eastAsia="標楷體" w:hint="eastAsia"/>
          <w:szCs w:val="28"/>
        </w:rPr>
        <w:t>節目部關經理玉蓉報告</w:t>
      </w:r>
      <w:r w:rsidRPr="00A03853">
        <w:rPr>
          <w:rFonts w:eastAsia="標楷體" w:hint="eastAsia"/>
          <w:szCs w:val="28"/>
        </w:rPr>
        <w:t>(</w:t>
      </w:r>
      <w:r w:rsidRPr="00A03853">
        <w:rPr>
          <w:rFonts w:eastAsia="標楷體" w:hint="eastAsia"/>
          <w:szCs w:val="28"/>
        </w:rPr>
        <w:t>略</w:t>
      </w:r>
      <w:r w:rsidRPr="00A03853">
        <w:rPr>
          <w:rFonts w:eastAsia="標楷體" w:hint="eastAsia"/>
          <w:szCs w:val="28"/>
        </w:rPr>
        <w:t>)</w:t>
      </w:r>
    </w:p>
    <w:p w14:paraId="7CB9B642" w14:textId="77777777" w:rsidR="00A76310" w:rsidRPr="00A03853" w:rsidRDefault="00A76310" w:rsidP="00A76310">
      <w:pPr>
        <w:spacing w:beforeLines="50" w:before="200" w:afterLines="50" w:after="200" w:line="400" w:lineRule="exact"/>
        <w:ind w:firstLineChars="202" w:firstLine="566"/>
        <w:rPr>
          <w:szCs w:val="28"/>
        </w:rPr>
      </w:pPr>
      <w:r w:rsidRPr="00A03853">
        <w:rPr>
          <w:rFonts w:hint="eastAsia"/>
          <w:szCs w:val="28"/>
        </w:rPr>
        <w:t xml:space="preserve">3. </w:t>
      </w:r>
      <w:r>
        <w:rPr>
          <w:rFonts w:hint="eastAsia"/>
          <w:szCs w:val="28"/>
        </w:rPr>
        <w:t>兒少</w:t>
      </w:r>
      <w:r w:rsidRPr="00A03853">
        <w:rPr>
          <w:rFonts w:hint="eastAsia"/>
          <w:szCs w:val="28"/>
        </w:rPr>
        <w:t>節目案</w:t>
      </w:r>
      <w:r>
        <w:rPr>
          <w:rFonts w:hint="eastAsia"/>
          <w:szCs w:val="28"/>
        </w:rPr>
        <w:t>報告</w:t>
      </w:r>
      <w:r w:rsidRPr="00A03853">
        <w:rPr>
          <w:rFonts w:hint="eastAsia"/>
          <w:szCs w:val="28"/>
        </w:rPr>
        <w:t>：</w:t>
      </w:r>
    </w:p>
    <w:p w14:paraId="7B92028D" w14:textId="77777777" w:rsidR="00A76310" w:rsidRDefault="00A76310" w:rsidP="00A76310">
      <w:pPr>
        <w:pStyle w:val="a3"/>
        <w:numPr>
          <w:ilvl w:val="2"/>
          <w:numId w:val="1"/>
        </w:numPr>
        <w:spacing w:beforeLines="50" w:before="200" w:afterLines="50" w:after="200" w:line="480" w:lineRule="exact"/>
        <w:ind w:leftChars="0" w:hanging="482"/>
        <w:rPr>
          <w:rFonts w:eastAsia="標楷體"/>
          <w:szCs w:val="28"/>
        </w:rPr>
      </w:pPr>
      <w:r w:rsidRPr="00A03853">
        <w:rPr>
          <w:rFonts w:eastAsia="標楷體" w:hint="eastAsia"/>
          <w:szCs w:val="28"/>
        </w:rPr>
        <w:t>節目部關經理玉蓉：</w:t>
      </w:r>
      <w:r>
        <w:rPr>
          <w:rFonts w:eastAsia="標楷體" w:hint="eastAsia"/>
          <w:szCs w:val="28"/>
        </w:rPr>
        <w:t>兒少節目【異想天開】內容帶領觀眾到野外觀察各種動植物生存的特性，例如動物在酷寒的雪地中如何覓食、植物如何生長或冬眠，駱駝在沙漠中如何生存，牠的身體結構和特性為何，讓牠可以在嚴酷、缺水、缺食物，又日夜溫差劇烈的沙漠中生存等。先放一段節目內容請委員觀賞</w:t>
      </w:r>
      <w:r>
        <w:rPr>
          <w:rFonts w:eastAsia="標楷體" w:hint="eastAsia"/>
          <w:szCs w:val="28"/>
        </w:rPr>
        <w:t>(</w:t>
      </w:r>
      <w:r>
        <w:rPr>
          <w:rFonts w:eastAsia="標楷體" w:hint="eastAsia"/>
          <w:szCs w:val="28"/>
        </w:rPr>
        <w:t>節目片段播放</w:t>
      </w:r>
      <w:r>
        <w:rPr>
          <w:rFonts w:eastAsia="標楷體" w:hint="eastAsia"/>
          <w:szCs w:val="28"/>
        </w:rPr>
        <w:t>)</w:t>
      </w:r>
      <w:r>
        <w:rPr>
          <w:rFonts w:eastAsia="標楷體" w:hint="eastAsia"/>
          <w:szCs w:val="28"/>
        </w:rPr>
        <w:t>。</w:t>
      </w:r>
    </w:p>
    <w:p w14:paraId="2B78CFBD" w14:textId="77777777" w:rsidR="00A76310" w:rsidRDefault="00A76310" w:rsidP="00A76310">
      <w:pPr>
        <w:pStyle w:val="a3"/>
        <w:numPr>
          <w:ilvl w:val="2"/>
          <w:numId w:val="1"/>
        </w:numPr>
        <w:spacing w:beforeLines="50" w:before="200" w:afterLines="50" w:after="200" w:line="480" w:lineRule="exact"/>
        <w:ind w:leftChars="0" w:hanging="482"/>
        <w:rPr>
          <w:rFonts w:eastAsia="標楷體"/>
          <w:szCs w:val="28"/>
        </w:rPr>
      </w:pPr>
      <w:r w:rsidRPr="002B74ED">
        <w:rPr>
          <w:rFonts w:eastAsia="標楷體" w:hint="eastAsia"/>
          <w:szCs w:val="28"/>
        </w:rPr>
        <w:t>巫</w:t>
      </w:r>
      <w:r>
        <w:rPr>
          <w:rFonts w:eastAsia="標楷體" w:hint="eastAsia"/>
          <w:szCs w:val="28"/>
        </w:rPr>
        <w:t>委員</w:t>
      </w:r>
      <w:r w:rsidRPr="002B74ED">
        <w:rPr>
          <w:rFonts w:eastAsia="標楷體" w:hint="eastAsia"/>
          <w:szCs w:val="28"/>
        </w:rPr>
        <w:t>進賢</w:t>
      </w:r>
      <w:r>
        <w:rPr>
          <w:rFonts w:eastAsia="標楷體" w:hint="eastAsia"/>
          <w:szCs w:val="28"/>
        </w:rPr>
        <w:t>：節目內容中原本有一些動物生存比較逼真寫實的畫面，考量必須適合兒少年齡的觀眾收看，一些可能野地動物生存很寫實、有點攻擊性或可能讓兒少觀眾看了產生害怕的畫面，節目同仁審片過程中來諮詢，我也建議他們做些修剪，這部分的處理有顧及兒少適齡的收視。</w:t>
      </w:r>
    </w:p>
    <w:p w14:paraId="54C64A85" w14:textId="77777777" w:rsidR="00A76310" w:rsidRPr="00913F7C" w:rsidRDefault="00A76310" w:rsidP="00A76310">
      <w:pPr>
        <w:pStyle w:val="a3"/>
        <w:numPr>
          <w:ilvl w:val="2"/>
          <w:numId w:val="1"/>
        </w:numPr>
        <w:spacing w:beforeLines="50" w:before="200" w:afterLines="50" w:after="200" w:line="480" w:lineRule="exact"/>
        <w:ind w:leftChars="0" w:hanging="482"/>
        <w:rPr>
          <w:rFonts w:eastAsia="標楷體"/>
          <w:szCs w:val="28"/>
        </w:rPr>
      </w:pPr>
      <w:r w:rsidRPr="00913F7C">
        <w:rPr>
          <w:rFonts w:eastAsia="標楷體" w:hint="eastAsia"/>
          <w:szCs w:val="28"/>
        </w:rPr>
        <w:t>湯委員光民：兒少節目的內容在編審部分把關必須嚴格，在知識性和教育性之外，應避免兒少觀賞後產生畏懼或害怕，符合兒少相關保護的要義。</w:t>
      </w:r>
    </w:p>
    <w:p w14:paraId="5625A762" w14:textId="77777777" w:rsidR="00A76310" w:rsidRDefault="00A76310" w:rsidP="00A76310">
      <w:pPr>
        <w:spacing w:beforeLines="100" w:before="400" w:afterLines="50" w:after="200" w:line="400" w:lineRule="exact"/>
        <w:ind w:left="566" w:hangingChars="202" w:hanging="566"/>
        <w:rPr>
          <w:szCs w:val="28"/>
        </w:rPr>
      </w:pPr>
      <w:r>
        <w:rPr>
          <w:rFonts w:hint="eastAsia"/>
          <w:szCs w:val="28"/>
        </w:rPr>
        <w:t>九</w:t>
      </w:r>
      <w:r w:rsidRPr="00A03853">
        <w:rPr>
          <w:rFonts w:hint="eastAsia"/>
          <w:szCs w:val="28"/>
        </w:rPr>
        <w:t>、</w:t>
      </w:r>
      <w:r>
        <w:rPr>
          <w:rFonts w:hint="eastAsia"/>
          <w:szCs w:val="28"/>
        </w:rPr>
        <w:t>其他動議：無。</w:t>
      </w:r>
    </w:p>
    <w:p w14:paraId="7D9336FC" w14:textId="77777777" w:rsidR="00A76310" w:rsidRPr="00A03853" w:rsidRDefault="00A76310" w:rsidP="00A76310">
      <w:pPr>
        <w:spacing w:beforeLines="100" w:before="400" w:afterLines="50" w:after="200" w:line="400" w:lineRule="exact"/>
        <w:ind w:left="566" w:hangingChars="202" w:hanging="566"/>
        <w:rPr>
          <w:szCs w:val="28"/>
        </w:rPr>
      </w:pPr>
      <w:r>
        <w:rPr>
          <w:rFonts w:hint="eastAsia"/>
          <w:szCs w:val="28"/>
        </w:rPr>
        <w:t>十、</w:t>
      </w:r>
      <w:r w:rsidRPr="00A03853">
        <w:rPr>
          <w:rFonts w:hint="eastAsia"/>
          <w:szCs w:val="28"/>
        </w:rPr>
        <w:t>散會。</w:t>
      </w:r>
    </w:p>
    <w:bookmarkEnd w:id="0"/>
    <w:p w14:paraId="13B16054" w14:textId="77777777" w:rsidR="00202655" w:rsidRPr="00A76310" w:rsidRDefault="00202655" w:rsidP="00A76310">
      <w:pPr>
        <w:widowControl/>
      </w:pPr>
    </w:p>
    <w:sectPr w:rsidR="00202655" w:rsidRPr="00A76310" w:rsidSect="007F6878">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charset w:val="88"/>
    <w:family w:val="roman"/>
    <w:pitch w:val="variable"/>
    <w:sig w:usb0="A00002FF" w:usb1="28CFFCFA" w:usb2="00000016" w:usb3="00000000" w:csb0="00100001" w:csb1="00000000"/>
  </w:font>
  <w:font w:name="標楷體">
    <w:charset w:val="88"/>
    <w:family w:val="roman"/>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12D56"/>
    <w:multiLevelType w:val="hybridMultilevel"/>
    <w:tmpl w:val="0DC6E592"/>
    <w:lvl w:ilvl="0" w:tplc="54AE203C">
      <w:start w:val="1"/>
      <w:numFmt w:val="bullet"/>
      <w:lvlText w:val="‒"/>
      <w:lvlJc w:val="left"/>
      <w:pPr>
        <w:ind w:left="1046" w:hanging="480"/>
      </w:pPr>
      <w:rPr>
        <w:rFonts w:ascii="Times New Roman" w:hAnsi="Times New Roman" w:cs="Times New Roman" w:hint="default"/>
      </w:rPr>
    </w:lvl>
    <w:lvl w:ilvl="1" w:tplc="54AE203C">
      <w:start w:val="1"/>
      <w:numFmt w:val="bullet"/>
      <w:lvlText w:val="‒"/>
      <w:lvlJc w:val="left"/>
      <w:pPr>
        <w:ind w:left="960" w:hanging="480"/>
      </w:pPr>
      <w:rPr>
        <w:rFonts w:ascii="Times New Roman" w:hAnsi="Times New Roman" w:cs="Times New Roman" w:hint="default"/>
      </w:rPr>
    </w:lvl>
    <w:lvl w:ilvl="2" w:tplc="54AE203C">
      <w:start w:val="1"/>
      <w:numFmt w:val="bullet"/>
      <w:lvlText w:val="‒"/>
      <w:lvlJc w:val="left"/>
      <w:pPr>
        <w:ind w:left="1440" w:hanging="480"/>
      </w:pPr>
      <w:rPr>
        <w:rFonts w:ascii="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10"/>
    <w:rsid w:val="001A7443"/>
    <w:rsid w:val="001C79B2"/>
    <w:rsid w:val="00202655"/>
    <w:rsid w:val="007F6878"/>
    <w:rsid w:val="00A76310"/>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decimalSymbol w:val="."/>
  <w:listSeparator w:val=","/>
  <w14:docId w14:val="43AA6B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76310"/>
    <w:pPr>
      <w:widowControl w:val="0"/>
    </w:pPr>
    <w:rPr>
      <w:rFonts w:ascii="Calibri" w:eastAsia="標楷體" w:hAnsi="Calibri" w:cs="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310"/>
    <w:pPr>
      <w:ind w:leftChars="200" w:left="480"/>
    </w:pPr>
    <w:rPr>
      <w:rFonts w:eastAsia="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1129</Characters>
  <Application>Microsoft Macintosh Word</Application>
  <DocSecurity>0</DocSecurity>
  <Lines>9</Lines>
  <Paragraphs>2</Paragraphs>
  <ScaleCrop>false</ScaleCrop>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Microsoft Office 使用者</cp:lastModifiedBy>
  <cp:revision>3</cp:revision>
  <dcterms:created xsi:type="dcterms:W3CDTF">2018-11-12T14:40:00Z</dcterms:created>
  <dcterms:modified xsi:type="dcterms:W3CDTF">2018-11-12T14:41:00Z</dcterms:modified>
</cp:coreProperties>
</file>