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B" w:rsidRPr="00137341" w:rsidRDefault="00C96A2B" w:rsidP="00551A9B">
      <w:pPr>
        <w:spacing w:afterLines="10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551A9B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三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:rsidR="00C96A2B" w:rsidRPr="00137341" w:rsidRDefault="00C96A2B" w:rsidP="00551A9B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10</w:t>
      </w:r>
      <w:r w:rsidR="00551A9B">
        <w:rPr>
          <w:rFonts w:ascii="Calibri" w:eastAsia="標楷體" w:hAnsi="Calibri" w:cs="Times New Roman" w:hint="eastAsia"/>
          <w:sz w:val="28"/>
          <w:szCs w:val="28"/>
        </w:rPr>
        <w:t>8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551A9B">
        <w:rPr>
          <w:rFonts w:ascii="Calibri" w:eastAsia="標楷體" w:hAnsi="Calibri" w:cs="Times New Roman" w:hint="eastAsia"/>
          <w:sz w:val="28"/>
          <w:szCs w:val="28"/>
        </w:rPr>
        <w:t>1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551A9B">
        <w:rPr>
          <w:rFonts w:ascii="Calibri" w:eastAsia="標楷體" w:hAnsi="Calibri" w:cs="Times New Roman" w:hint="eastAsia"/>
          <w:sz w:val="28"/>
          <w:szCs w:val="28"/>
        </w:rPr>
        <w:t>16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551A9B">
        <w:rPr>
          <w:rFonts w:ascii="Calibri" w:eastAsia="標楷體" w:hAnsi="Calibri" w:cs="Times New Roman" w:hint="eastAsia"/>
          <w:sz w:val="28"/>
          <w:szCs w:val="28"/>
        </w:rPr>
        <w:t>三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）下午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2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:rsidR="00C96A2B" w:rsidRPr="00137341" w:rsidRDefault="00C96A2B" w:rsidP="00551A9B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:rsidR="00C96A2B" w:rsidRPr="00137341" w:rsidRDefault="00C96A2B" w:rsidP="00551A9B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紀錄：林芷薇</w:t>
      </w:r>
    </w:p>
    <w:p w:rsidR="00C96A2B" w:rsidRPr="00137341" w:rsidRDefault="00C96A2B" w:rsidP="00551A9B">
      <w:pPr>
        <w:spacing w:beforeLines="50" w:afterLines="5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AD3BB8">
        <w:rPr>
          <w:rFonts w:ascii="Calibri" w:eastAsia="標楷體" w:hAnsi="Calibri" w:cs="Times New Roman" w:hint="eastAsia"/>
          <w:sz w:val="28"/>
          <w:szCs w:val="28"/>
        </w:rPr>
        <w:t>6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:rsidR="00C96A2B" w:rsidRPr="00137341" w:rsidRDefault="00C96A2B" w:rsidP="00551A9B">
      <w:pPr>
        <w:spacing w:beforeLines="50" w:afterLines="5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外部諮詢委員三名：湯光民律師、巫進賢老師、李維中</w:t>
      </w:r>
    </w:p>
    <w:p w:rsidR="00C96A2B" w:rsidRPr="00137341" w:rsidRDefault="00C96A2B" w:rsidP="00551A9B">
      <w:pPr>
        <w:spacing w:beforeLines="50" w:afterLines="50" w:line="400" w:lineRule="exact"/>
        <w:ind w:leftChars="235" w:left="2832" w:hangingChars="810" w:hanging="2268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台灣綜合台三名：節目部編審鄭敏慧、客服部林芷薇</w:t>
      </w:r>
    </w:p>
    <w:p w:rsidR="00C96A2B" w:rsidRPr="00137341" w:rsidRDefault="00C96A2B" w:rsidP="00551A9B">
      <w:pPr>
        <w:spacing w:beforeLines="50" w:afterLines="50" w:line="400" w:lineRule="exact"/>
        <w:ind w:leftChars="236" w:left="1980" w:hangingChars="505" w:hanging="1414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就是紅有限公司一名：編審助理</w:t>
      </w:r>
      <w:r w:rsidRPr="00137341">
        <w:rPr>
          <w:rFonts w:ascii="Times New Roman" w:eastAsia="標楷體" w:hAnsi="Times New Roman" w:cs="Times New Roman" w:hint="eastAsia"/>
          <w:sz w:val="28"/>
          <w:szCs w:val="28"/>
        </w:rPr>
        <w:t>張嘉晏</w:t>
      </w:r>
    </w:p>
    <w:p w:rsidR="00C96A2B" w:rsidRPr="00137341" w:rsidRDefault="00C96A2B" w:rsidP="00551A9B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五、列席人員：王國</w:t>
      </w:r>
      <w:proofErr w:type="gramStart"/>
      <w:r w:rsidRPr="00137341">
        <w:rPr>
          <w:rFonts w:ascii="Calibri" w:eastAsia="標楷體" w:hAnsi="Calibri" w:cs="Times New Roman" w:hint="eastAsia"/>
          <w:sz w:val="28"/>
          <w:szCs w:val="28"/>
        </w:rPr>
        <w:t>韶</w:t>
      </w:r>
      <w:proofErr w:type="gramEnd"/>
      <w:r w:rsidRPr="00137341">
        <w:rPr>
          <w:rFonts w:ascii="Calibri" w:eastAsia="標楷體" w:hAnsi="Calibri" w:cs="Times New Roman" w:hint="eastAsia"/>
          <w:sz w:val="28"/>
          <w:szCs w:val="28"/>
        </w:rPr>
        <w:t>董事長</w:t>
      </w:r>
    </w:p>
    <w:p w:rsidR="0089080F" w:rsidRDefault="00C96A2B" w:rsidP="00551A9B">
      <w:pPr>
        <w:spacing w:beforeLines="50" w:afterLines="50" w:line="400" w:lineRule="exact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六、</w:t>
      </w:r>
      <w:r w:rsidR="0089080F">
        <w:rPr>
          <w:rFonts w:ascii="Calibri" w:eastAsia="標楷體" w:hAnsi="Calibri" w:cs="Times New Roman" w:hint="eastAsia"/>
          <w:sz w:val="28"/>
          <w:szCs w:val="28"/>
        </w:rPr>
        <w:t>王董事長國韶開場詞：</w:t>
      </w:r>
      <w:r w:rsidR="00B13EFD">
        <w:rPr>
          <w:rFonts w:ascii="Calibri" w:eastAsia="標楷體" w:hAnsi="Calibri" w:cs="Times New Roman" w:hint="eastAsia"/>
          <w:sz w:val="28"/>
          <w:szCs w:val="28"/>
        </w:rPr>
        <w:t>台灣綜合台的執照於今年五月即到期，也在去年</w:t>
      </w:r>
      <w:r w:rsidR="00B13EFD">
        <w:rPr>
          <w:rFonts w:ascii="Calibri" w:eastAsia="標楷體" w:hAnsi="Calibri" w:cs="Times New Roman" w:hint="eastAsia"/>
          <w:sz w:val="28"/>
          <w:szCs w:val="28"/>
        </w:rPr>
        <w:t>11</w:t>
      </w:r>
      <w:r w:rsidR="00B13EFD">
        <w:rPr>
          <w:rFonts w:ascii="Calibri" w:eastAsia="標楷體" w:hAnsi="Calibri" w:cs="Times New Roman" w:hint="eastAsia"/>
          <w:sz w:val="28"/>
          <w:szCs w:val="28"/>
        </w:rPr>
        <w:t>月份送件了換照營運計畫書予</w:t>
      </w:r>
      <w:r w:rsidR="00B13EFD">
        <w:rPr>
          <w:rFonts w:ascii="Calibri" w:eastAsia="標楷體" w:hAnsi="Calibri" w:cs="Times New Roman" w:hint="eastAsia"/>
          <w:sz w:val="28"/>
          <w:szCs w:val="28"/>
        </w:rPr>
        <w:t>NCC</w:t>
      </w:r>
      <w:r w:rsidR="00B13EFD">
        <w:rPr>
          <w:rFonts w:ascii="Calibri" w:eastAsia="標楷體" w:hAnsi="Calibri" w:cs="Times New Roman" w:hint="eastAsia"/>
          <w:sz w:val="28"/>
          <w:szCs w:val="28"/>
        </w:rPr>
        <w:t>，此次對於廣告</w:t>
      </w:r>
      <w:proofErr w:type="gramStart"/>
      <w:r w:rsidR="00B13EFD">
        <w:rPr>
          <w:rFonts w:ascii="Calibri" w:eastAsia="標楷體" w:hAnsi="Calibri" w:cs="Times New Roman" w:hint="eastAsia"/>
          <w:sz w:val="28"/>
          <w:szCs w:val="28"/>
        </w:rPr>
        <w:t>超秒有被</w:t>
      </w:r>
      <w:proofErr w:type="gramEnd"/>
      <w:r w:rsidR="00B13EFD">
        <w:rPr>
          <w:rFonts w:ascii="Calibri" w:eastAsia="標楷體" w:hAnsi="Calibri" w:cs="Times New Roman" w:hint="eastAsia"/>
          <w:sz w:val="28"/>
          <w:szCs w:val="28"/>
        </w:rPr>
        <w:t>提出警告之事，</w:t>
      </w:r>
      <w:proofErr w:type="gramStart"/>
      <w:r w:rsidR="00B13EFD">
        <w:rPr>
          <w:rFonts w:ascii="Calibri" w:eastAsia="標楷體" w:hAnsi="Calibri" w:cs="Times New Roman" w:hint="eastAsia"/>
          <w:sz w:val="28"/>
          <w:szCs w:val="28"/>
        </w:rPr>
        <w:t>節目部與編審</w:t>
      </w:r>
      <w:proofErr w:type="gramEnd"/>
      <w:r w:rsidR="00B13EFD">
        <w:rPr>
          <w:rFonts w:ascii="Calibri" w:eastAsia="標楷體" w:hAnsi="Calibri" w:cs="Times New Roman" w:hint="eastAsia"/>
          <w:sz w:val="28"/>
          <w:szCs w:val="28"/>
        </w:rPr>
        <w:t>需再更加嚴謹的針對此部份進行控管，以免再發生相同錯誤。即將面臨換照後新的六年，</w:t>
      </w:r>
      <w:proofErr w:type="gramStart"/>
      <w:r w:rsidR="00B13EFD">
        <w:rPr>
          <w:rFonts w:ascii="Calibri" w:eastAsia="標楷體" w:hAnsi="Calibri" w:cs="Times New Roman" w:hint="eastAsia"/>
          <w:sz w:val="28"/>
          <w:szCs w:val="28"/>
        </w:rPr>
        <w:t>台綜台將</w:t>
      </w:r>
      <w:proofErr w:type="gramEnd"/>
      <w:r w:rsidR="00B13EFD">
        <w:rPr>
          <w:rFonts w:ascii="Calibri" w:eastAsia="標楷體" w:hAnsi="Calibri" w:cs="Times New Roman" w:hint="eastAsia"/>
          <w:sz w:val="28"/>
          <w:szCs w:val="28"/>
        </w:rPr>
        <w:t>持續對於節目規劃與節目品質</w:t>
      </w:r>
      <w:r w:rsidR="00087404">
        <w:rPr>
          <w:rFonts w:ascii="Calibri" w:eastAsia="標楷體" w:hAnsi="Calibri" w:cs="Times New Roman" w:hint="eastAsia"/>
          <w:sz w:val="28"/>
          <w:szCs w:val="28"/>
        </w:rPr>
        <w:t>更加用心，期望觀眾能夠更加滿意。</w:t>
      </w:r>
    </w:p>
    <w:p w:rsidR="00C96A2B" w:rsidRPr="00137341" w:rsidRDefault="00C96A2B" w:rsidP="00551A9B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</w:p>
    <w:p w:rsidR="00C96A2B" w:rsidRPr="00137341" w:rsidRDefault="00C96A2B" w:rsidP="00551A9B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:rsidR="00C96A2B" w:rsidRPr="00137341" w:rsidRDefault="00C96A2B" w:rsidP="00551A9B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客服部林芷薇報告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551A9B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:rsidR="00C96A2B" w:rsidRPr="00137341" w:rsidRDefault="00C96A2B" w:rsidP="00551A9B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551A9B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AD3BB8">
        <w:rPr>
          <w:rFonts w:ascii="Calibri" w:eastAsia="標楷體" w:hAnsi="Calibri" w:cs="Times New Roman" w:hint="eastAsia"/>
          <w:sz w:val="28"/>
          <w:szCs w:val="28"/>
        </w:rPr>
        <w:t>美食節目及</w:t>
      </w:r>
      <w:proofErr w:type="gramStart"/>
      <w:r w:rsidRPr="00137341">
        <w:rPr>
          <w:rFonts w:ascii="Calibri" w:eastAsia="標楷體" w:hAnsi="Calibri" w:cs="Times New Roman" w:hint="eastAsia"/>
          <w:sz w:val="28"/>
          <w:szCs w:val="28"/>
        </w:rPr>
        <w:t>及</w:t>
      </w:r>
      <w:proofErr w:type="gramEnd"/>
      <w:r w:rsidRPr="00137341">
        <w:rPr>
          <w:rFonts w:ascii="Calibri" w:eastAsia="標楷體" w:hAnsi="Calibri" w:cs="Times New Roman" w:hint="eastAsia"/>
          <w:sz w:val="28"/>
          <w:szCs w:val="28"/>
        </w:rPr>
        <w:t>兒少節目案報告：</w:t>
      </w:r>
    </w:p>
    <w:p w:rsidR="00C96A2B" w:rsidRPr="00137341" w:rsidRDefault="00C96A2B" w:rsidP="00551A9B">
      <w:pPr>
        <w:numPr>
          <w:ilvl w:val="2"/>
          <w:numId w:val="1"/>
        </w:numPr>
        <w:spacing w:beforeLines="50" w:afterLines="50" w:line="480" w:lineRule="exact"/>
        <w:ind w:hanging="4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  <w:r w:rsidR="00AD3BB8">
        <w:rPr>
          <w:rFonts w:ascii="Calibri" w:eastAsia="標楷體" w:hAnsi="Calibri" w:cs="Times New Roman" w:hint="eastAsia"/>
          <w:sz w:val="28"/>
          <w:szCs w:val="28"/>
        </w:rPr>
        <w:t>目前</w:t>
      </w:r>
      <w:proofErr w:type="gramStart"/>
      <w:r w:rsidR="00AD3BB8">
        <w:rPr>
          <w:rFonts w:ascii="Calibri" w:eastAsia="標楷體" w:hAnsi="Calibri" w:cs="Times New Roman" w:hint="eastAsia"/>
          <w:sz w:val="28"/>
          <w:szCs w:val="28"/>
        </w:rPr>
        <w:t>台綜在美食</w:t>
      </w:r>
      <w:proofErr w:type="gramEnd"/>
      <w:r w:rsidR="00AD3BB8">
        <w:rPr>
          <w:rFonts w:ascii="Calibri" w:eastAsia="標楷體" w:hAnsi="Calibri" w:cs="Times New Roman" w:hint="eastAsia"/>
          <w:sz w:val="28"/>
          <w:szCs w:val="28"/>
        </w:rPr>
        <w:t>節目稍有欠缺，但就目前其它友台製作的美食節目收視來看都有相當的基本觀眾數，建議是否也與製作公司來進來提案自製美食節目，對於主管機關一直相當重視的兒少節目，今年也已經有與</w:t>
      </w:r>
      <w:proofErr w:type="gramStart"/>
      <w:r w:rsidR="00AD3BB8">
        <w:rPr>
          <w:rFonts w:ascii="Calibri" w:eastAsia="標楷體" w:hAnsi="Calibri" w:cs="Times New Roman" w:hint="eastAsia"/>
          <w:sz w:val="28"/>
          <w:szCs w:val="28"/>
        </w:rPr>
        <w:t>對口談</w:t>
      </w:r>
      <w:proofErr w:type="gramEnd"/>
      <w:r w:rsidR="00AD3BB8">
        <w:rPr>
          <w:rFonts w:ascii="Calibri" w:eastAsia="標楷體" w:hAnsi="Calibri" w:cs="Times New Roman" w:hint="eastAsia"/>
          <w:sz w:val="28"/>
          <w:szCs w:val="28"/>
        </w:rPr>
        <w:t>妥新的兒少節目，待確認版權金與總授權細節再與</w:t>
      </w:r>
      <w:r w:rsidR="00AD3BB8">
        <w:rPr>
          <w:rFonts w:ascii="Calibri" w:eastAsia="標楷體" w:hAnsi="Calibri" w:cs="Times New Roman" w:hint="eastAsia"/>
          <w:sz w:val="28"/>
          <w:szCs w:val="28"/>
        </w:rPr>
        <w:lastRenderedPageBreak/>
        <w:t>董事長報告。</w:t>
      </w:r>
    </w:p>
    <w:p w:rsidR="00C96A2B" w:rsidRPr="00137341" w:rsidRDefault="00C96A2B" w:rsidP="00551A9B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湯委員光民：</w:t>
      </w:r>
      <w:r w:rsidR="00656604">
        <w:rPr>
          <w:rFonts w:ascii="Calibri" w:eastAsia="標楷體" w:hAnsi="Calibri" w:cs="Times New Roman" w:hint="eastAsia"/>
          <w:sz w:val="28"/>
          <w:szCs w:val="28"/>
        </w:rPr>
        <w:t>兒少節目除了卡通節目，是否可再找尋智力型或戶外運動型的節目來購買，可能含蓋的收視孩童年齡層可再廣一些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C96A2B" w:rsidRPr="00137341" w:rsidRDefault="00C96A2B" w:rsidP="00551A9B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巫委員進賢：</w:t>
      </w:r>
      <w:r w:rsidR="00287BC9">
        <w:rPr>
          <w:rFonts w:ascii="Calibri" w:eastAsia="標楷體" w:hAnsi="Calibri" w:cs="Times New Roman" w:hint="eastAsia"/>
          <w:sz w:val="28"/>
          <w:szCs w:val="28"/>
        </w:rPr>
        <w:t>美食節目看似容易製作，但除了企劃需要</w:t>
      </w:r>
      <w:proofErr w:type="gramStart"/>
      <w:r w:rsidR="00287BC9">
        <w:rPr>
          <w:rFonts w:ascii="Calibri" w:eastAsia="標楷體" w:hAnsi="Calibri" w:cs="Times New Roman" w:hint="eastAsia"/>
          <w:sz w:val="28"/>
          <w:szCs w:val="28"/>
        </w:rPr>
        <w:t>強</w:t>
      </w:r>
      <w:proofErr w:type="gramEnd"/>
      <w:r w:rsidR="00287BC9">
        <w:rPr>
          <w:rFonts w:ascii="Calibri" w:eastAsia="標楷體" w:hAnsi="Calibri" w:cs="Times New Roman" w:hint="eastAsia"/>
          <w:sz w:val="28"/>
          <w:szCs w:val="28"/>
        </w:rPr>
        <w:t>之外，主持人的功力更是節目的靈魂，其主持費用與來賓的通告費用是長期製作成出最主要的支出，節目型態的定型也很重要，提案討論很重要。</w:t>
      </w:r>
    </w:p>
    <w:p w:rsidR="00C96A2B" w:rsidRPr="00137341" w:rsidRDefault="00C96A2B" w:rsidP="00551A9B">
      <w:pPr>
        <w:spacing w:beforeLines="100" w:afterLines="5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七、其他事項：無。</w:t>
      </w:r>
    </w:p>
    <w:p w:rsidR="00C96A2B" w:rsidRDefault="00C96A2B" w:rsidP="00551A9B">
      <w:pPr>
        <w:spacing w:beforeLines="100" w:afterLines="5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八、散會。</w:t>
      </w:r>
    </w:p>
    <w:p w:rsidR="00E42EFE" w:rsidRPr="00C96A2B" w:rsidRDefault="00E42EFE">
      <w:bookmarkStart w:id="0" w:name="_GoBack"/>
      <w:bookmarkEnd w:id="0"/>
    </w:p>
    <w:sectPr w:rsidR="00E42EFE" w:rsidRPr="00C96A2B" w:rsidSect="00524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B8" w:rsidRDefault="00AD3BB8" w:rsidP="00551A9B">
      <w:r>
        <w:separator/>
      </w:r>
    </w:p>
  </w:endnote>
  <w:endnote w:type="continuationSeparator" w:id="0">
    <w:p w:rsidR="00AD3BB8" w:rsidRDefault="00AD3BB8" w:rsidP="0055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B8" w:rsidRDefault="00AD3BB8" w:rsidP="00551A9B">
      <w:r>
        <w:separator/>
      </w:r>
    </w:p>
  </w:footnote>
  <w:footnote w:type="continuationSeparator" w:id="0">
    <w:p w:rsidR="00AD3BB8" w:rsidRDefault="00AD3BB8" w:rsidP="00551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A2B"/>
    <w:rsid w:val="00087404"/>
    <w:rsid w:val="00287BC9"/>
    <w:rsid w:val="00524B77"/>
    <w:rsid w:val="00551A9B"/>
    <w:rsid w:val="00656604"/>
    <w:rsid w:val="0089080F"/>
    <w:rsid w:val="00AD3BB8"/>
    <w:rsid w:val="00B13EFD"/>
    <w:rsid w:val="00C96A2B"/>
    <w:rsid w:val="00E4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1A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Administrator</cp:lastModifiedBy>
  <cp:revision>5</cp:revision>
  <dcterms:created xsi:type="dcterms:W3CDTF">2019-10-22T04:42:00Z</dcterms:created>
  <dcterms:modified xsi:type="dcterms:W3CDTF">2019-10-22T05:27:00Z</dcterms:modified>
</cp:coreProperties>
</file>