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3E83E" w14:textId="693D2949" w:rsidR="00C96A2B" w:rsidRPr="00137341" w:rsidRDefault="00C96A2B" w:rsidP="00443B8A">
      <w:pPr>
        <w:spacing w:afterLines="100" w:after="360" w:line="600" w:lineRule="exact"/>
        <w:jc w:val="center"/>
        <w:rPr>
          <w:rFonts w:ascii="Calibri" w:eastAsia="標楷體" w:hAnsi="Calibri" w:cs="Times New Roman"/>
          <w:b/>
          <w:sz w:val="36"/>
          <w:szCs w:val="36"/>
          <w:u w:val="single"/>
        </w:rPr>
      </w:pP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台灣綜合台倫理委員會第十</w:t>
      </w:r>
      <w:r w:rsidR="00A17BEA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九</w:t>
      </w:r>
      <w:r w:rsidRPr="00137341">
        <w:rPr>
          <w:rFonts w:ascii="Calibri" w:eastAsia="標楷體" w:hAnsi="Calibri" w:cs="Times New Roman" w:hint="eastAsia"/>
          <w:b/>
          <w:sz w:val="36"/>
          <w:szCs w:val="36"/>
          <w:u w:val="single"/>
        </w:rPr>
        <w:t>次會議</w:t>
      </w:r>
    </w:p>
    <w:p w14:paraId="03214448" w14:textId="171A33AC"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一、時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間：中華民國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1</w:t>
      </w:r>
      <w:r w:rsidR="00A14266">
        <w:rPr>
          <w:rFonts w:ascii="Calibri" w:eastAsia="標楷體" w:hAnsi="Calibri" w:cs="Times New Roman" w:hint="eastAsia"/>
          <w:sz w:val="28"/>
          <w:szCs w:val="28"/>
        </w:rPr>
        <w:t>1</w:t>
      </w:r>
      <w:r w:rsidR="00122B66">
        <w:rPr>
          <w:rFonts w:ascii="Calibri" w:eastAsia="標楷體" w:hAnsi="Calibri" w:cs="Times New Roman"/>
          <w:sz w:val="28"/>
          <w:szCs w:val="28"/>
        </w:rPr>
        <w:t>1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年</w:t>
      </w:r>
      <w:r w:rsidR="00122B66">
        <w:rPr>
          <w:rFonts w:ascii="Calibri" w:eastAsia="標楷體" w:hAnsi="Calibri" w:cs="Times New Roman"/>
          <w:sz w:val="28"/>
          <w:szCs w:val="28"/>
        </w:rPr>
        <w:t>3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月</w:t>
      </w:r>
      <w:r w:rsidR="00122B66">
        <w:rPr>
          <w:rFonts w:ascii="Calibri" w:eastAsia="標楷體" w:hAnsi="Calibri" w:cs="Times New Roman"/>
          <w:sz w:val="28"/>
          <w:szCs w:val="28"/>
        </w:rPr>
        <w:t>8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日（星期</w:t>
      </w:r>
      <w:r w:rsidR="00122B66">
        <w:rPr>
          <w:rFonts w:ascii="Calibri" w:eastAsia="標楷體" w:hAnsi="Calibri" w:cs="Times New Roman" w:hint="eastAsia"/>
          <w:sz w:val="28"/>
          <w:szCs w:val="28"/>
        </w:rPr>
        <w:t>二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）</w:t>
      </w:r>
      <w:r w:rsidR="00122B66">
        <w:rPr>
          <w:rFonts w:ascii="Calibri" w:eastAsia="標楷體" w:hAnsi="Calibri" w:cs="Times New Roman" w:hint="eastAsia"/>
          <w:sz w:val="28"/>
          <w:szCs w:val="28"/>
        </w:rPr>
        <w:t>下</w:t>
      </w:r>
      <w:r w:rsidR="00406BC9">
        <w:rPr>
          <w:rFonts w:ascii="Calibri" w:eastAsia="標楷體" w:hAnsi="Calibri" w:cs="Times New Roman" w:hint="eastAsia"/>
          <w:sz w:val="28"/>
          <w:szCs w:val="28"/>
        </w:rPr>
        <w:t>午</w:t>
      </w:r>
      <w:r w:rsidR="00122B66">
        <w:rPr>
          <w:rFonts w:ascii="Calibri" w:eastAsia="標楷體" w:hAnsi="Calibri" w:cs="Times New Roman"/>
          <w:sz w:val="28"/>
          <w:szCs w:val="28"/>
        </w:rPr>
        <w:t>2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</w:t>
      </w:r>
    </w:p>
    <w:p w14:paraId="2E4522A6" w14:textId="77777777"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二、地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點：本公司會議室</w:t>
      </w:r>
    </w:p>
    <w:p w14:paraId="2D4EFF64" w14:textId="77777777" w:rsidR="00C96A2B" w:rsidRPr="00137341" w:rsidRDefault="00C96A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三、主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席：關玉蓉經理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                 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紀錄：</w:t>
      </w:r>
      <w:r w:rsidR="00B93449">
        <w:rPr>
          <w:rFonts w:ascii="Calibri" w:eastAsia="標楷體" w:hAnsi="Calibri" w:cs="Times New Roman" w:hint="eastAsia"/>
          <w:sz w:val="28"/>
          <w:szCs w:val="28"/>
        </w:rPr>
        <w:t>林宸毅</w:t>
      </w:r>
    </w:p>
    <w:p w14:paraId="4AA87BF0" w14:textId="77777777" w:rsidR="00C96A2B" w:rsidRPr="00137341" w:rsidRDefault="00C96A2B" w:rsidP="00443B8A">
      <w:pPr>
        <w:spacing w:beforeLines="50" w:before="180" w:afterLines="50" w:after="180" w:line="400" w:lineRule="exact"/>
        <w:ind w:left="1982" w:hangingChars="708" w:hanging="1982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四、出席人員：共</w:t>
      </w:r>
      <w:r w:rsidR="00F77B0C">
        <w:rPr>
          <w:rFonts w:ascii="Calibri" w:eastAsia="標楷體" w:hAnsi="Calibri" w:cs="Times New Roman" w:hint="eastAsia"/>
          <w:sz w:val="28"/>
          <w:szCs w:val="28"/>
        </w:rPr>
        <w:t>6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名</w:t>
      </w:r>
    </w:p>
    <w:p w14:paraId="3CA79382" w14:textId="23680F50" w:rsidR="00C96A2B" w:rsidRPr="00137341" w:rsidRDefault="00C96A2B" w:rsidP="00443B8A">
      <w:pPr>
        <w:spacing w:beforeLines="50" w:before="180" w:afterLines="50" w:after="180" w:line="400" w:lineRule="exact"/>
        <w:ind w:leftChars="236" w:left="2977" w:hangingChars="861" w:hanging="2411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外部諮詢委員</w:t>
      </w:r>
      <w:r w:rsidR="002C5FC5">
        <w:rPr>
          <w:rFonts w:ascii="Calibri" w:eastAsia="標楷體" w:hAnsi="Calibri" w:cs="Times New Roman" w:hint="eastAsia"/>
          <w:sz w:val="28"/>
          <w:szCs w:val="28"/>
        </w:rPr>
        <w:t>三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名：湯光民律師、巫進賢老師</w:t>
      </w:r>
      <w:r w:rsidR="002C5FC5">
        <w:rPr>
          <w:rFonts w:ascii="Calibri" w:eastAsia="標楷體" w:hAnsi="Calibri" w:cs="Times New Roman" w:hint="eastAsia"/>
          <w:sz w:val="28"/>
          <w:szCs w:val="28"/>
        </w:rPr>
        <w:t>、陳俊甫總監</w:t>
      </w:r>
    </w:p>
    <w:p w14:paraId="03D2BC98" w14:textId="77777777" w:rsidR="00C96A2B" w:rsidRDefault="00C96A2B" w:rsidP="00443B8A">
      <w:pPr>
        <w:spacing w:beforeLines="50" w:before="180" w:afterLines="50" w:after="180" w:line="400" w:lineRule="exact"/>
        <w:ind w:leftChars="235" w:left="2832" w:hangingChars="810" w:hanging="2268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台灣綜合台三名：節目部編審鄭敏慧、</w:t>
      </w:r>
      <w:r w:rsidR="0042287C">
        <w:rPr>
          <w:rFonts w:ascii="Calibri" w:eastAsia="標楷體" w:hAnsi="Calibri" w:cs="Times New Roman" w:hint="eastAsia"/>
          <w:sz w:val="28"/>
          <w:szCs w:val="28"/>
        </w:rPr>
        <w:t>業務張榮邦經理、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客服部</w:t>
      </w:r>
      <w:r w:rsidR="00B93449">
        <w:rPr>
          <w:rFonts w:ascii="Calibri" w:eastAsia="標楷體" w:hAnsi="Calibri" w:cs="Times New Roman" w:hint="eastAsia"/>
          <w:sz w:val="28"/>
          <w:szCs w:val="28"/>
        </w:rPr>
        <w:t>林宸毅</w:t>
      </w:r>
    </w:p>
    <w:p w14:paraId="5A109329" w14:textId="59480A3B" w:rsidR="00C96A2B" w:rsidRPr="00137341" w:rsidRDefault="00DE692B" w:rsidP="00443B8A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五、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報告案說明：</w:t>
      </w:r>
    </w:p>
    <w:p w14:paraId="48EA613D" w14:textId="77777777" w:rsidR="00C96A2B" w:rsidRPr="00137341" w:rsidRDefault="00C96A2B" w:rsidP="00443B8A">
      <w:pPr>
        <w:spacing w:beforeLines="50" w:before="180" w:afterLines="50" w:after="18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1.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觀眾來電與客服申訴情形</w:t>
      </w:r>
    </w:p>
    <w:p w14:paraId="62A136BA" w14:textId="77777777" w:rsidR="00C96A2B" w:rsidRPr="00137341" w:rsidRDefault="00C96A2B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客服部</w:t>
      </w:r>
      <w:r w:rsidR="00B30C43">
        <w:rPr>
          <w:rFonts w:ascii="Calibri" w:eastAsia="標楷體" w:hAnsi="Calibri" w:cs="Times New Roman" w:hint="eastAsia"/>
          <w:sz w:val="28"/>
          <w:szCs w:val="28"/>
        </w:rPr>
        <w:t>林宸毅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14:paraId="5DBD680B" w14:textId="77777777" w:rsidR="00C96A2B" w:rsidRPr="00137341" w:rsidRDefault="00C96A2B" w:rsidP="00443B8A">
      <w:pPr>
        <w:spacing w:beforeLines="50" w:before="180" w:afterLines="50" w:after="180" w:line="400" w:lineRule="exact"/>
        <w:ind w:firstLineChars="202" w:firstLine="566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 xml:space="preserve">2. 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教育訓練課程執行情形</w:t>
      </w:r>
    </w:p>
    <w:p w14:paraId="464D4C1B" w14:textId="77777777" w:rsidR="00C96A2B" w:rsidRDefault="00C96A2B" w:rsidP="00443B8A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節目部關經理玉蓉報告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(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略</w:t>
      </w:r>
      <w:r w:rsidRPr="00137341">
        <w:rPr>
          <w:rFonts w:ascii="Calibri" w:eastAsia="標楷體" w:hAnsi="Calibri" w:cs="Times New Roman" w:hint="eastAsia"/>
          <w:sz w:val="28"/>
          <w:szCs w:val="28"/>
        </w:rPr>
        <w:t>)</w:t>
      </w:r>
    </w:p>
    <w:p w14:paraId="1E6D870B" w14:textId="15C064F5" w:rsidR="00C96A2B" w:rsidRPr="00137341" w:rsidRDefault="00406BC9" w:rsidP="00406BC9">
      <w:p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 w:rsidR="008C215E">
        <w:rPr>
          <w:rFonts w:ascii="Calibri" w:eastAsia="標楷體" w:hAnsi="Calibri" w:cs="Times New Roman" w:hint="eastAsia"/>
          <w:sz w:val="28"/>
          <w:szCs w:val="28"/>
        </w:rPr>
        <w:t xml:space="preserve"> </w:t>
      </w:r>
      <w:r>
        <w:rPr>
          <w:rFonts w:ascii="Calibri" w:eastAsia="標楷體" w:hAnsi="Calibri" w:cs="Times New Roman" w:hint="eastAsia"/>
          <w:sz w:val="28"/>
          <w:szCs w:val="28"/>
        </w:rPr>
        <w:t xml:space="preserve">  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 xml:space="preserve">3. </w:t>
      </w:r>
      <w:r w:rsidR="008F1F58">
        <w:rPr>
          <w:rFonts w:ascii="Calibri" w:eastAsia="標楷體" w:hAnsi="Calibri" w:cs="Times New Roman" w:hint="eastAsia"/>
          <w:sz w:val="28"/>
          <w:szCs w:val="28"/>
        </w:rPr>
        <w:t>節目</w:t>
      </w:r>
      <w:r w:rsidR="001E1971">
        <w:rPr>
          <w:rFonts w:ascii="Calibri" w:eastAsia="標楷體" w:hAnsi="Calibri" w:cs="Times New Roman" w:hint="eastAsia"/>
          <w:sz w:val="28"/>
          <w:szCs w:val="28"/>
        </w:rPr>
        <w:t>編排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報告：</w:t>
      </w:r>
    </w:p>
    <w:p w14:paraId="0C7ECE7F" w14:textId="77777777" w:rsidR="006320DB" w:rsidRPr="006320DB" w:rsidRDefault="00C96A2B" w:rsidP="00E55582">
      <w:pPr>
        <w:numPr>
          <w:ilvl w:val="2"/>
          <w:numId w:val="1"/>
        </w:numPr>
        <w:spacing w:beforeLines="50" w:before="180" w:afterLines="50" w:after="180" w:line="480" w:lineRule="exact"/>
        <w:ind w:leftChars="390" w:left="1418" w:hanging="482"/>
        <w:rPr>
          <w:rFonts w:ascii="標楷體" w:eastAsia="標楷體" w:hAnsi="標楷體" w:cs="Times New Roman"/>
          <w:sz w:val="28"/>
          <w:szCs w:val="28"/>
        </w:rPr>
      </w:pPr>
      <w:r w:rsidRPr="00137341">
        <w:rPr>
          <w:rFonts w:ascii="Calibri" w:eastAsia="標楷體" w:hAnsi="Calibri" w:cs="Times New Roman" w:hint="eastAsia"/>
          <w:sz w:val="28"/>
          <w:szCs w:val="28"/>
        </w:rPr>
        <w:t>節目部關經理玉蓉：</w:t>
      </w:r>
    </w:p>
    <w:p w14:paraId="6AE285AA" w14:textId="4FFBDDF5" w:rsidR="00C96A2B" w:rsidRPr="005D6F09" w:rsidRDefault="00615092" w:rsidP="006320DB">
      <w:pPr>
        <w:numPr>
          <w:ilvl w:val="3"/>
          <w:numId w:val="1"/>
        </w:numPr>
        <w:spacing w:beforeLines="50" w:before="180" w:afterLines="50" w:after="180"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去年第三季接獲觀眾投書通傳會</w:t>
      </w:r>
      <w:r>
        <w:rPr>
          <w:rFonts w:ascii="Calibri" w:eastAsia="標楷體" w:hAnsi="Calibri" w:cs="Times New Roman" w:hint="eastAsia"/>
          <w:sz w:val="28"/>
          <w:szCs w:val="28"/>
        </w:rPr>
        <w:t>(</w:t>
      </w:r>
      <w:r>
        <w:rPr>
          <w:rFonts w:ascii="Calibri" w:eastAsia="標楷體" w:hAnsi="Calibri" w:cs="Times New Roman"/>
          <w:sz w:val="28"/>
          <w:szCs w:val="28"/>
        </w:rPr>
        <w:t>NCC)</w:t>
      </w:r>
      <w:r w:rsidRPr="00615092">
        <w:rPr>
          <w:rFonts w:ascii="Calibri" w:eastAsia="標楷體" w:hAnsi="Calibri" w:cs="Times New Roman" w:hint="eastAsia"/>
          <w:sz w:val="28"/>
          <w:szCs w:val="28"/>
        </w:rPr>
        <w:t>建議</w:t>
      </w:r>
      <w:proofErr w:type="gramStart"/>
      <w:r w:rsidR="00E55582">
        <w:rPr>
          <w:rFonts w:ascii="Calibri" w:eastAsia="標楷體" w:hAnsi="Calibri" w:cs="Times New Roman" w:hint="eastAsia"/>
          <w:sz w:val="28"/>
          <w:szCs w:val="28"/>
        </w:rPr>
        <w:t>台綜台</w:t>
      </w:r>
      <w:r w:rsidRPr="00615092">
        <w:rPr>
          <w:rFonts w:ascii="Calibri" w:eastAsia="標楷體" w:hAnsi="Calibri" w:cs="Times New Roman" w:hint="eastAsia"/>
          <w:sz w:val="28"/>
          <w:szCs w:val="28"/>
        </w:rPr>
        <w:t>能</w:t>
      </w:r>
      <w:proofErr w:type="gramEnd"/>
      <w:r w:rsidRPr="00615092">
        <w:rPr>
          <w:rFonts w:ascii="Calibri" w:eastAsia="標楷體" w:hAnsi="Calibri" w:cs="Times New Roman" w:hint="eastAsia"/>
          <w:sz w:val="28"/>
          <w:szCs w:val="28"/>
        </w:rPr>
        <w:t>繼續支持台語文化下去，節目的製播繼續強化台語發音服務，秉持台語本土路線，繼續強化發展經營下去</w:t>
      </w:r>
      <w:r w:rsidR="005D6F09">
        <w:rPr>
          <w:rFonts w:ascii="標楷體" w:eastAsia="標楷體" w:hAnsi="標楷體"/>
          <w:sz w:val="28"/>
          <w:szCs w:val="28"/>
        </w:rPr>
        <w:t>。</w:t>
      </w:r>
      <w:r w:rsidR="00E55582">
        <w:rPr>
          <w:rFonts w:ascii="標楷體" w:eastAsia="標楷體" w:hAnsi="標楷體" w:hint="eastAsia"/>
          <w:sz w:val="28"/>
          <w:szCs w:val="28"/>
        </w:rPr>
        <w:t>實際</w:t>
      </w:r>
      <w:proofErr w:type="gramStart"/>
      <w:r w:rsidR="00E55582">
        <w:rPr>
          <w:rFonts w:ascii="標楷體" w:eastAsia="標楷體" w:hAnsi="標楷體" w:hint="eastAsia"/>
          <w:sz w:val="28"/>
          <w:szCs w:val="28"/>
        </w:rPr>
        <w:t>上台綜台</w:t>
      </w:r>
      <w:r w:rsidR="00772271">
        <w:rPr>
          <w:rFonts w:ascii="標楷體" w:eastAsia="標楷體" w:hAnsi="標楷體" w:hint="eastAsia"/>
          <w:sz w:val="28"/>
          <w:szCs w:val="28"/>
        </w:rPr>
        <w:t>一直</w:t>
      </w:r>
      <w:proofErr w:type="gramEnd"/>
      <w:r w:rsidR="00772271">
        <w:rPr>
          <w:rFonts w:ascii="標楷體" w:eastAsia="標楷體" w:hAnsi="標楷體" w:hint="eastAsia"/>
          <w:sz w:val="28"/>
          <w:szCs w:val="28"/>
        </w:rPr>
        <w:t>以來主要以中南部、年紀較長的觀眾為主，這群觀眾多以台語為主，所以</w:t>
      </w:r>
      <w:proofErr w:type="gramStart"/>
      <w:r w:rsidR="00772271">
        <w:rPr>
          <w:rFonts w:ascii="標楷體" w:eastAsia="標楷體" w:hAnsi="標楷體" w:hint="eastAsia"/>
          <w:sz w:val="28"/>
          <w:szCs w:val="28"/>
        </w:rPr>
        <w:t>台綜台安排</w:t>
      </w:r>
      <w:proofErr w:type="gramEnd"/>
      <w:r w:rsidR="00772271">
        <w:rPr>
          <w:rFonts w:ascii="標楷體" w:eastAsia="標楷體" w:hAnsi="標楷體" w:hint="eastAsia"/>
          <w:sz w:val="28"/>
          <w:szCs w:val="28"/>
        </w:rPr>
        <w:t>了許多台語發音的節目，像是戲劇節目</w:t>
      </w:r>
      <w:r w:rsidR="00D87A78">
        <w:rPr>
          <w:rFonts w:ascii="標楷體" w:eastAsia="標楷體" w:hAnsi="標楷體" w:hint="eastAsia"/>
          <w:sz w:val="28"/>
          <w:szCs w:val="28"/>
        </w:rPr>
        <w:t>“</w:t>
      </w:r>
      <w:r w:rsidR="00772271" w:rsidRPr="00772271">
        <w:rPr>
          <w:rFonts w:ascii="標楷體" w:eastAsia="標楷體" w:hAnsi="標楷體" w:hint="eastAsia"/>
          <w:sz w:val="28"/>
          <w:szCs w:val="28"/>
        </w:rPr>
        <w:t>愛上你 治癒我</w:t>
      </w:r>
      <w:r w:rsidR="00D87A78">
        <w:rPr>
          <w:rFonts w:ascii="標楷體" w:eastAsia="標楷體" w:hAnsi="標楷體" w:hint="eastAsia"/>
          <w:sz w:val="28"/>
          <w:szCs w:val="28"/>
        </w:rPr>
        <w:t>”、“</w:t>
      </w:r>
      <w:r w:rsidR="00772271" w:rsidRPr="00772271">
        <w:rPr>
          <w:rFonts w:ascii="標楷體" w:eastAsia="標楷體" w:hAnsi="標楷體" w:hint="eastAsia"/>
          <w:sz w:val="28"/>
          <w:szCs w:val="28"/>
        </w:rPr>
        <w:t>國士無雙黃飛鴻</w:t>
      </w:r>
      <w:r w:rsidR="00D87A78">
        <w:rPr>
          <w:rFonts w:ascii="標楷體" w:eastAsia="標楷體" w:hAnsi="標楷體" w:hint="eastAsia"/>
          <w:sz w:val="28"/>
          <w:szCs w:val="28"/>
        </w:rPr>
        <w:t>”、“</w:t>
      </w:r>
      <w:r w:rsidR="00772271" w:rsidRPr="00772271">
        <w:rPr>
          <w:rFonts w:ascii="標楷體" w:eastAsia="標楷體" w:hAnsi="標楷體" w:hint="eastAsia"/>
          <w:sz w:val="28"/>
          <w:szCs w:val="28"/>
        </w:rPr>
        <w:t>我只喜歡你</w:t>
      </w:r>
      <w:r w:rsidR="00D87A78">
        <w:rPr>
          <w:rFonts w:ascii="標楷體" w:eastAsia="標楷體" w:hAnsi="標楷體" w:hint="eastAsia"/>
          <w:sz w:val="28"/>
          <w:szCs w:val="28"/>
        </w:rPr>
        <w:t>”、“吾兒可教”都有台語配音；歌唱節目、懷念老歌，也都有許多台語歌曲傳唱。以後</w:t>
      </w:r>
      <w:proofErr w:type="gramStart"/>
      <w:r w:rsidR="00D87A78">
        <w:rPr>
          <w:rFonts w:ascii="標楷體" w:eastAsia="標楷體" w:hAnsi="標楷體" w:hint="eastAsia"/>
          <w:sz w:val="28"/>
          <w:szCs w:val="28"/>
        </w:rPr>
        <w:t>台綜台也</w:t>
      </w:r>
      <w:proofErr w:type="gramEnd"/>
      <w:r w:rsidR="00D87A78">
        <w:rPr>
          <w:rFonts w:ascii="標楷體" w:eastAsia="標楷體" w:hAnsi="標楷體" w:hint="eastAsia"/>
          <w:sz w:val="28"/>
          <w:szCs w:val="28"/>
        </w:rPr>
        <w:t>會持續製播台語發音的節目</w:t>
      </w:r>
      <w:r w:rsidR="00547FE4">
        <w:rPr>
          <w:rFonts w:ascii="標楷體" w:eastAsia="標楷體" w:hAnsi="標楷體" w:hint="eastAsia"/>
          <w:sz w:val="28"/>
          <w:szCs w:val="28"/>
        </w:rPr>
        <w:t>，回饋給支持</w:t>
      </w:r>
      <w:proofErr w:type="gramStart"/>
      <w:r w:rsidR="00547FE4">
        <w:rPr>
          <w:rFonts w:ascii="標楷體" w:eastAsia="標楷體" w:hAnsi="標楷體" w:hint="eastAsia"/>
          <w:sz w:val="28"/>
          <w:szCs w:val="28"/>
        </w:rPr>
        <w:t>台</w:t>
      </w:r>
      <w:r w:rsidR="00547FE4">
        <w:rPr>
          <w:rFonts w:ascii="標楷體" w:eastAsia="標楷體" w:hAnsi="標楷體" w:hint="eastAsia"/>
          <w:sz w:val="28"/>
          <w:szCs w:val="28"/>
        </w:rPr>
        <w:lastRenderedPageBreak/>
        <w:t>綜台的</w:t>
      </w:r>
      <w:proofErr w:type="gramEnd"/>
      <w:r w:rsidR="00547FE4">
        <w:rPr>
          <w:rFonts w:ascii="標楷體" w:eastAsia="標楷體" w:hAnsi="標楷體" w:hint="eastAsia"/>
          <w:sz w:val="28"/>
          <w:szCs w:val="28"/>
        </w:rPr>
        <w:t>觀眾。</w:t>
      </w:r>
    </w:p>
    <w:p w14:paraId="03D01ED8" w14:textId="77ACDA41" w:rsidR="00CD1F9C" w:rsidRDefault="008D6023" w:rsidP="003F5B94">
      <w:pPr>
        <w:numPr>
          <w:ilvl w:val="3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proofErr w:type="gramStart"/>
      <w:r>
        <w:rPr>
          <w:rFonts w:ascii="Calibri" w:eastAsia="標楷體" w:hAnsi="Calibri" w:cs="Times New Roman" w:hint="eastAsia"/>
          <w:sz w:val="28"/>
          <w:szCs w:val="28"/>
        </w:rPr>
        <w:t>疫</w:t>
      </w:r>
      <w:proofErr w:type="gramEnd"/>
      <w:r>
        <w:rPr>
          <w:rFonts w:ascii="Calibri" w:eastAsia="標楷體" w:hAnsi="Calibri" w:cs="Times New Roman" w:hint="eastAsia"/>
          <w:sz w:val="28"/>
          <w:szCs w:val="28"/>
        </w:rPr>
        <w:t>情影響，尤其許多長者都儘量待在家中避免外出，台</w:t>
      </w:r>
      <w:proofErr w:type="gramStart"/>
      <w:r>
        <w:rPr>
          <w:rFonts w:ascii="Calibri" w:eastAsia="標楷體" w:hAnsi="Calibri" w:cs="Times New Roman" w:hint="eastAsia"/>
          <w:sz w:val="28"/>
          <w:szCs w:val="28"/>
        </w:rPr>
        <w:t>綜台排播</w:t>
      </w:r>
      <w:proofErr w:type="gramEnd"/>
      <w:r>
        <w:rPr>
          <w:rFonts w:ascii="Calibri" w:eastAsia="標楷體" w:hAnsi="Calibri" w:cs="Times New Roman" w:hint="eastAsia"/>
          <w:sz w:val="28"/>
          <w:szCs w:val="28"/>
        </w:rPr>
        <w:t>的“要健康就要運動”節目很受到觀眾歡迎。</w:t>
      </w:r>
      <w:r w:rsidR="00BF1760">
        <w:rPr>
          <w:rFonts w:ascii="Calibri" w:eastAsia="標楷體" w:hAnsi="Calibri" w:cs="Times New Roman" w:hint="eastAsia"/>
          <w:sz w:val="28"/>
          <w:szCs w:val="28"/>
        </w:rPr>
        <w:t>先前因為節目當季播畢，觀眾來電表示詢問，表示每天早上都看這個節目邊看邊運動，打發在家無聊的時間，又可健身。</w:t>
      </w:r>
      <w:proofErr w:type="gramStart"/>
      <w:r w:rsidR="00BF1760">
        <w:rPr>
          <w:rFonts w:ascii="Calibri" w:eastAsia="標楷體" w:hAnsi="Calibri" w:cs="Times New Roman" w:hint="eastAsia"/>
          <w:sz w:val="28"/>
          <w:szCs w:val="28"/>
        </w:rPr>
        <w:t>台綜台重視</w:t>
      </w:r>
      <w:proofErr w:type="gramEnd"/>
      <w:r w:rsidR="00BF1760">
        <w:rPr>
          <w:rFonts w:ascii="Calibri" w:eastAsia="標楷體" w:hAnsi="Calibri" w:cs="Times New Roman" w:hint="eastAsia"/>
          <w:sz w:val="28"/>
          <w:szCs w:val="28"/>
        </w:rPr>
        <w:t>觀眾的意見，所以在節目授權的期間內，</w:t>
      </w:r>
      <w:r w:rsidR="00FD11DD">
        <w:rPr>
          <w:rFonts w:ascii="Calibri" w:eastAsia="標楷體" w:hAnsi="Calibri" w:cs="Times New Roman" w:hint="eastAsia"/>
          <w:sz w:val="28"/>
          <w:szCs w:val="28"/>
        </w:rPr>
        <w:t>隔月就</w:t>
      </w:r>
      <w:r w:rsidR="00BF1760">
        <w:rPr>
          <w:rFonts w:ascii="Calibri" w:eastAsia="標楷體" w:hAnsi="Calibri" w:cs="Times New Roman" w:hint="eastAsia"/>
          <w:sz w:val="28"/>
          <w:szCs w:val="28"/>
        </w:rPr>
        <w:t>再</w:t>
      </w:r>
      <w:r w:rsidR="00FD11DD">
        <w:rPr>
          <w:rFonts w:ascii="Calibri" w:eastAsia="標楷體" w:hAnsi="Calibri" w:cs="Times New Roman" w:hint="eastAsia"/>
          <w:sz w:val="28"/>
          <w:szCs w:val="28"/>
        </w:rPr>
        <w:t>重新</w:t>
      </w:r>
      <w:r w:rsidR="00BF1760">
        <w:rPr>
          <w:rFonts w:ascii="Calibri" w:eastAsia="標楷體" w:hAnsi="Calibri" w:cs="Times New Roman" w:hint="eastAsia"/>
          <w:sz w:val="28"/>
          <w:szCs w:val="28"/>
        </w:rPr>
        <w:t>安排</w:t>
      </w:r>
      <w:r w:rsidR="00FD11DD">
        <w:rPr>
          <w:rFonts w:ascii="Calibri" w:eastAsia="標楷體" w:hAnsi="Calibri" w:cs="Times New Roman" w:hint="eastAsia"/>
          <w:sz w:val="28"/>
          <w:szCs w:val="28"/>
        </w:rPr>
        <w:t>播出，照顧</w:t>
      </w:r>
      <w:proofErr w:type="gramStart"/>
      <w:r w:rsidR="00FD11DD">
        <w:rPr>
          <w:rFonts w:ascii="Calibri" w:eastAsia="標楷體" w:hAnsi="Calibri" w:cs="Times New Roman" w:hint="eastAsia"/>
          <w:sz w:val="28"/>
          <w:szCs w:val="28"/>
        </w:rPr>
        <w:t>疫</w:t>
      </w:r>
      <w:proofErr w:type="gramEnd"/>
      <w:r w:rsidR="00FD11DD">
        <w:rPr>
          <w:rFonts w:ascii="Calibri" w:eastAsia="標楷體" w:hAnsi="Calibri" w:cs="Times New Roman" w:hint="eastAsia"/>
          <w:sz w:val="28"/>
          <w:szCs w:val="28"/>
        </w:rPr>
        <w:t>情期間在家的觀眾</w:t>
      </w:r>
      <w:r w:rsidR="00BF1760">
        <w:rPr>
          <w:rFonts w:ascii="Calibri" w:eastAsia="標楷體" w:hAnsi="Calibri" w:cs="Times New Roman" w:hint="eastAsia"/>
          <w:sz w:val="28"/>
          <w:szCs w:val="28"/>
        </w:rPr>
        <w:t>。</w:t>
      </w:r>
    </w:p>
    <w:p w14:paraId="33056C3E" w14:textId="19C42B5E" w:rsidR="002B6099" w:rsidRPr="002B6099" w:rsidRDefault="003F5B94" w:rsidP="002B6099">
      <w:pPr>
        <w:numPr>
          <w:ilvl w:val="2"/>
          <w:numId w:val="1"/>
        </w:numPr>
        <w:spacing w:beforeLines="50" w:before="180" w:afterLines="50" w:after="180" w:line="400" w:lineRule="exact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陳俊甫委員：雖然有線電視整體戶數減少，衛星電視也受到網路廣告的競爭，很多台的廣告營收受到影響下滑</w:t>
      </w:r>
      <w:r w:rsidR="002B6099">
        <w:rPr>
          <w:rFonts w:ascii="Calibri" w:eastAsia="標楷體" w:hAnsi="Calibri" w:cs="Times New Roman" w:hint="eastAsia"/>
          <w:sz w:val="28"/>
          <w:szCs w:val="28"/>
        </w:rPr>
        <w:t>。</w:t>
      </w:r>
      <w:r>
        <w:rPr>
          <w:rFonts w:ascii="Calibri" w:eastAsia="標楷體" w:hAnsi="Calibri" w:cs="Times New Roman" w:hint="eastAsia"/>
          <w:sz w:val="28"/>
          <w:szCs w:val="28"/>
        </w:rPr>
        <w:t>但</w:t>
      </w:r>
      <w:proofErr w:type="gramStart"/>
      <w:r>
        <w:rPr>
          <w:rFonts w:ascii="Calibri" w:eastAsia="標楷體" w:hAnsi="Calibri" w:cs="Times New Roman" w:hint="eastAsia"/>
          <w:sz w:val="28"/>
          <w:szCs w:val="28"/>
        </w:rPr>
        <w:t>疫</w:t>
      </w:r>
      <w:proofErr w:type="gramEnd"/>
      <w:r>
        <w:rPr>
          <w:rFonts w:ascii="Calibri" w:eastAsia="標楷體" w:hAnsi="Calibri" w:cs="Times New Roman" w:hint="eastAsia"/>
          <w:sz w:val="28"/>
          <w:szCs w:val="28"/>
        </w:rPr>
        <w:t>情期間許多民眾長時間待在家中，尤其是長輩很多不敢出門，</w:t>
      </w:r>
      <w:r w:rsidR="002B6099">
        <w:rPr>
          <w:rFonts w:ascii="Calibri" w:eastAsia="標楷體" w:hAnsi="Calibri" w:cs="Times New Roman" w:hint="eastAsia"/>
          <w:sz w:val="28"/>
          <w:szCs w:val="28"/>
        </w:rPr>
        <w:t>在家看電視的時間也變多。</w:t>
      </w:r>
      <w:proofErr w:type="gramStart"/>
      <w:r w:rsidR="002B6099">
        <w:rPr>
          <w:rFonts w:ascii="Calibri" w:eastAsia="標楷體" w:hAnsi="Calibri" w:cs="Times New Roman" w:hint="eastAsia"/>
          <w:sz w:val="28"/>
          <w:szCs w:val="28"/>
        </w:rPr>
        <w:t>台綜台在</w:t>
      </w:r>
      <w:proofErr w:type="gramEnd"/>
      <w:r w:rsidR="002B6099">
        <w:rPr>
          <w:rFonts w:ascii="Calibri" w:eastAsia="標楷體" w:hAnsi="Calibri" w:cs="Times New Roman" w:hint="eastAsia"/>
          <w:sz w:val="28"/>
          <w:szCs w:val="28"/>
        </w:rPr>
        <w:t>頻道節目</w:t>
      </w:r>
      <w:proofErr w:type="gramStart"/>
      <w:r w:rsidR="002B6099">
        <w:rPr>
          <w:rFonts w:ascii="Calibri" w:eastAsia="標楷體" w:hAnsi="Calibri" w:cs="Times New Roman" w:hint="eastAsia"/>
          <w:sz w:val="28"/>
          <w:szCs w:val="28"/>
        </w:rPr>
        <w:t>排播上</w:t>
      </w:r>
      <w:proofErr w:type="gramEnd"/>
      <w:r w:rsidR="002B6099">
        <w:rPr>
          <w:rFonts w:ascii="Calibri" w:eastAsia="標楷體" w:hAnsi="Calibri" w:cs="Times New Roman" w:hint="eastAsia"/>
          <w:sz w:val="28"/>
          <w:szCs w:val="28"/>
        </w:rPr>
        <w:t>重視觀眾的需求，對於</w:t>
      </w:r>
      <w:proofErr w:type="gramStart"/>
      <w:r w:rsidR="002B6099">
        <w:rPr>
          <w:rFonts w:ascii="Calibri" w:eastAsia="標楷體" w:hAnsi="Calibri" w:cs="Times New Roman" w:hint="eastAsia"/>
          <w:sz w:val="28"/>
          <w:szCs w:val="28"/>
        </w:rPr>
        <w:t>台綜台而言</w:t>
      </w:r>
      <w:proofErr w:type="gramEnd"/>
      <w:r w:rsidR="002B6099">
        <w:rPr>
          <w:rFonts w:ascii="Calibri" w:eastAsia="標楷體" w:hAnsi="Calibri" w:cs="Times New Roman" w:hint="eastAsia"/>
          <w:sz w:val="28"/>
          <w:szCs w:val="28"/>
        </w:rPr>
        <w:t>，除了吸引觀眾鎖定</w:t>
      </w:r>
      <w:r w:rsidR="008C215E">
        <w:rPr>
          <w:rFonts w:ascii="Calibri" w:eastAsia="標楷體" w:hAnsi="Calibri" w:cs="Times New Roman" w:hint="eastAsia"/>
          <w:sz w:val="28"/>
          <w:szCs w:val="28"/>
        </w:rPr>
        <w:t>頻道外，也是建立觀眾對於頻道忠誠度很好的做法，進而帶動頻道的營收。</w:t>
      </w:r>
    </w:p>
    <w:p w14:paraId="623BECDA" w14:textId="70AAE2AD" w:rsidR="00C96A2B" w:rsidRPr="00137341" w:rsidRDefault="008C215E" w:rsidP="00443B8A">
      <w:pPr>
        <w:spacing w:beforeLines="100" w:before="360" w:afterLines="50" w:after="180" w:line="400" w:lineRule="exact"/>
        <w:ind w:left="566" w:hangingChars="202" w:hanging="566"/>
        <w:rPr>
          <w:rFonts w:ascii="Calibri" w:eastAsia="標楷體" w:hAnsi="Calibri" w:cs="Times New Roman"/>
          <w:sz w:val="28"/>
          <w:szCs w:val="28"/>
        </w:rPr>
      </w:pPr>
      <w:r>
        <w:rPr>
          <w:rFonts w:ascii="Calibri" w:eastAsia="標楷體" w:hAnsi="Calibri" w:cs="Times New Roman" w:hint="eastAsia"/>
          <w:sz w:val="28"/>
          <w:szCs w:val="28"/>
        </w:rPr>
        <w:t>六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、其他事項：無。</w:t>
      </w:r>
    </w:p>
    <w:p w14:paraId="2FFA63BA" w14:textId="2556A90F" w:rsidR="00E42EFE" w:rsidRPr="00C96A2B" w:rsidRDefault="008C215E" w:rsidP="00786145">
      <w:pPr>
        <w:spacing w:beforeLines="100" w:before="360" w:afterLines="50" w:after="180" w:line="400" w:lineRule="exact"/>
        <w:ind w:left="566" w:hangingChars="202" w:hanging="566"/>
      </w:pPr>
      <w:r>
        <w:rPr>
          <w:rFonts w:ascii="Calibri" w:eastAsia="標楷體" w:hAnsi="Calibri" w:cs="Times New Roman" w:hint="eastAsia"/>
          <w:sz w:val="28"/>
          <w:szCs w:val="28"/>
        </w:rPr>
        <w:t>七</w:t>
      </w:r>
      <w:r w:rsidR="00C96A2B" w:rsidRPr="00137341">
        <w:rPr>
          <w:rFonts w:ascii="Calibri" w:eastAsia="標楷體" w:hAnsi="Calibri" w:cs="Times New Roman" w:hint="eastAsia"/>
          <w:sz w:val="28"/>
          <w:szCs w:val="28"/>
        </w:rPr>
        <w:t>、散會。</w:t>
      </w:r>
    </w:p>
    <w:sectPr w:rsidR="00E42EFE" w:rsidRPr="00C96A2B" w:rsidSect="00524B7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DC804" w14:textId="77777777" w:rsidR="002C2CB6" w:rsidRDefault="002C2CB6" w:rsidP="00551A9B">
      <w:r>
        <w:separator/>
      </w:r>
    </w:p>
  </w:endnote>
  <w:endnote w:type="continuationSeparator" w:id="0">
    <w:p w14:paraId="3A65E97D" w14:textId="77777777" w:rsidR="002C2CB6" w:rsidRDefault="002C2CB6" w:rsidP="0055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085320"/>
      <w:docPartObj>
        <w:docPartGallery w:val="Page Numbers (Bottom of Page)"/>
        <w:docPartUnique/>
      </w:docPartObj>
    </w:sdtPr>
    <w:sdtEndPr/>
    <w:sdtContent>
      <w:p w14:paraId="1129F848" w14:textId="77777777" w:rsidR="000843F5" w:rsidRDefault="000843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3F5">
          <w:rPr>
            <w:noProof/>
            <w:lang w:val="zh-TW"/>
          </w:rPr>
          <w:t>3</w:t>
        </w:r>
        <w:r>
          <w:fldChar w:fldCharType="end"/>
        </w:r>
      </w:p>
    </w:sdtContent>
  </w:sdt>
  <w:p w14:paraId="1226A405" w14:textId="77777777" w:rsidR="000843F5" w:rsidRDefault="000843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0AC11" w14:textId="77777777" w:rsidR="002C2CB6" w:rsidRDefault="002C2CB6" w:rsidP="00551A9B">
      <w:r>
        <w:separator/>
      </w:r>
    </w:p>
  </w:footnote>
  <w:footnote w:type="continuationSeparator" w:id="0">
    <w:p w14:paraId="464F96A8" w14:textId="77777777" w:rsidR="002C2CB6" w:rsidRDefault="002C2CB6" w:rsidP="00551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D56"/>
    <w:multiLevelType w:val="hybridMultilevel"/>
    <w:tmpl w:val="898E7C34"/>
    <w:lvl w:ilvl="0" w:tplc="54AE203C">
      <w:start w:val="1"/>
      <w:numFmt w:val="bullet"/>
      <w:lvlText w:val="‒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54AE203C">
      <w:start w:val="1"/>
      <w:numFmt w:val="bullet"/>
      <w:lvlText w:val="‒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54AE203C">
      <w:start w:val="1"/>
      <w:numFmt w:val="bullet"/>
      <w:lvlText w:val="‒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338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2B"/>
    <w:rsid w:val="0000553D"/>
    <w:rsid w:val="00017EFC"/>
    <w:rsid w:val="00044C74"/>
    <w:rsid w:val="000843F5"/>
    <w:rsid w:val="00087404"/>
    <w:rsid w:val="00122B66"/>
    <w:rsid w:val="001A43A8"/>
    <w:rsid w:val="001E1971"/>
    <w:rsid w:val="00200A7D"/>
    <w:rsid w:val="00201F35"/>
    <w:rsid w:val="00273D57"/>
    <w:rsid w:val="00276303"/>
    <w:rsid w:val="00287BC9"/>
    <w:rsid w:val="002A2D7E"/>
    <w:rsid w:val="002B6099"/>
    <w:rsid w:val="002C2CB6"/>
    <w:rsid w:val="002C5FC5"/>
    <w:rsid w:val="002E38BD"/>
    <w:rsid w:val="002E41A9"/>
    <w:rsid w:val="00326458"/>
    <w:rsid w:val="00330DF1"/>
    <w:rsid w:val="003357A6"/>
    <w:rsid w:val="003B303C"/>
    <w:rsid w:val="003F5B94"/>
    <w:rsid w:val="00406BC9"/>
    <w:rsid w:val="0041783F"/>
    <w:rsid w:val="0042287C"/>
    <w:rsid w:val="00443B8A"/>
    <w:rsid w:val="0046306D"/>
    <w:rsid w:val="004D137A"/>
    <w:rsid w:val="00524B77"/>
    <w:rsid w:val="00547FE4"/>
    <w:rsid w:val="00551A9B"/>
    <w:rsid w:val="005A7735"/>
    <w:rsid w:val="005D6F09"/>
    <w:rsid w:val="00615092"/>
    <w:rsid w:val="00624136"/>
    <w:rsid w:val="006320DB"/>
    <w:rsid w:val="00656604"/>
    <w:rsid w:val="00663497"/>
    <w:rsid w:val="0066409B"/>
    <w:rsid w:val="00725DD9"/>
    <w:rsid w:val="00772271"/>
    <w:rsid w:val="00786145"/>
    <w:rsid w:val="0080107D"/>
    <w:rsid w:val="0088039C"/>
    <w:rsid w:val="0089080F"/>
    <w:rsid w:val="008C215E"/>
    <w:rsid w:val="008D6023"/>
    <w:rsid w:val="008E1253"/>
    <w:rsid w:val="008F1F58"/>
    <w:rsid w:val="00A14266"/>
    <w:rsid w:val="00A17BEA"/>
    <w:rsid w:val="00A32E1F"/>
    <w:rsid w:val="00AB1DF3"/>
    <w:rsid w:val="00AB606D"/>
    <w:rsid w:val="00AD3BB8"/>
    <w:rsid w:val="00B01D6F"/>
    <w:rsid w:val="00B13EFD"/>
    <w:rsid w:val="00B14807"/>
    <w:rsid w:val="00B30C43"/>
    <w:rsid w:val="00B31C6A"/>
    <w:rsid w:val="00B93449"/>
    <w:rsid w:val="00BB3C38"/>
    <w:rsid w:val="00BF1760"/>
    <w:rsid w:val="00C51D4D"/>
    <w:rsid w:val="00C96A2B"/>
    <w:rsid w:val="00CD1F9C"/>
    <w:rsid w:val="00CF0E13"/>
    <w:rsid w:val="00D20A4B"/>
    <w:rsid w:val="00D45B06"/>
    <w:rsid w:val="00D87A78"/>
    <w:rsid w:val="00DE692B"/>
    <w:rsid w:val="00E31F6B"/>
    <w:rsid w:val="00E42EFE"/>
    <w:rsid w:val="00E55582"/>
    <w:rsid w:val="00EC482A"/>
    <w:rsid w:val="00EE59A6"/>
    <w:rsid w:val="00EF44F9"/>
    <w:rsid w:val="00F15AE4"/>
    <w:rsid w:val="00F4417B"/>
    <w:rsid w:val="00F77B0C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5ED0CAD"/>
  <w15:docId w15:val="{2435957E-E238-41C9-9033-B1474C6B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A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1A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1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1A9B"/>
    <w:rPr>
      <w:sz w:val="20"/>
      <w:szCs w:val="20"/>
    </w:rPr>
  </w:style>
  <w:style w:type="paragraph" w:styleId="a7">
    <w:name w:val="List Paragraph"/>
    <w:basedOn w:val="a"/>
    <w:uiPriority w:val="34"/>
    <w:qFormat/>
    <w:rsid w:val="00AB1D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RT-01</dc:creator>
  <cp:lastModifiedBy>francesca lai</cp:lastModifiedBy>
  <cp:revision>7</cp:revision>
  <dcterms:created xsi:type="dcterms:W3CDTF">2022-06-20T13:36:00Z</dcterms:created>
  <dcterms:modified xsi:type="dcterms:W3CDTF">2022-07-02T12:09:00Z</dcterms:modified>
</cp:coreProperties>
</file>