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4A34" w14:textId="77777777" w:rsidR="00A76310" w:rsidRPr="004B269B" w:rsidRDefault="00A76310" w:rsidP="00A76310">
      <w:pPr>
        <w:spacing w:before="120" w:after="120" w:line="480" w:lineRule="exact"/>
        <w:rPr>
          <w:rFonts w:ascii="標楷體" w:hAnsi="標楷體"/>
          <w:color w:val="FF0000"/>
          <w:sz w:val="36"/>
          <w:szCs w:val="36"/>
        </w:rPr>
      </w:pPr>
      <w:r w:rsidRPr="004B269B">
        <w:rPr>
          <w:rFonts w:ascii="標楷體" w:hAnsi="標楷體" w:hint="eastAsia"/>
          <w:color w:val="FF0000"/>
          <w:sz w:val="36"/>
          <w:szCs w:val="36"/>
        </w:rPr>
        <w:t>附件</w:t>
      </w:r>
      <w:r>
        <w:rPr>
          <w:rFonts w:ascii="標楷體" w:hAnsi="標楷體" w:hint="eastAsia"/>
          <w:color w:val="FF0000"/>
          <w:sz w:val="36"/>
          <w:szCs w:val="36"/>
        </w:rPr>
        <w:t xml:space="preserve"> </w:t>
      </w:r>
    </w:p>
    <w:p w14:paraId="43916A2F" w14:textId="77777777" w:rsidR="00A76310" w:rsidRPr="00A03853" w:rsidRDefault="00A76310" w:rsidP="00A76310">
      <w:pPr>
        <w:spacing w:before="120" w:after="120" w:line="480" w:lineRule="exact"/>
        <w:jc w:val="center"/>
        <w:rPr>
          <w:rFonts w:ascii="標楷體" w:hAnsi="標楷體"/>
          <w:sz w:val="36"/>
          <w:szCs w:val="36"/>
        </w:rPr>
      </w:pPr>
      <w:r w:rsidRPr="00A03853">
        <w:rPr>
          <w:rFonts w:ascii="標楷體" w:hAnsi="標楷體" w:hint="eastAsia"/>
          <w:sz w:val="36"/>
          <w:szCs w:val="36"/>
        </w:rPr>
        <w:t>台灣綜合台倫理委員會章程</w:t>
      </w:r>
    </w:p>
    <w:p w14:paraId="3CA356E1" w14:textId="77777777" w:rsidR="00A76310" w:rsidRPr="00A03853" w:rsidRDefault="00A76310" w:rsidP="00A76310">
      <w:pPr>
        <w:spacing w:before="120" w:after="120" w:line="48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Pr="00A038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8</w:t>
      </w:r>
      <w:r w:rsidRPr="00A038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修訂</w:t>
      </w:r>
    </w:p>
    <w:p w14:paraId="6148CC5B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一、為保障閱聽人權益、反映多元意見、落實媒體自律精神，台灣綜合台特別設立倫理委員會(以下簡稱本委員會)。</w:t>
      </w:r>
    </w:p>
    <w:p w14:paraId="40D49800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二、本委員會成員包括台內節目部、業務部經理及客服部主任三人，連同外部節目諮詢顧問三人，原則每</w:t>
      </w:r>
      <w:r>
        <w:rPr>
          <w:rFonts w:ascii="標楷體" w:hAnsi="標楷體" w:hint="eastAsia"/>
          <w:szCs w:val="28"/>
        </w:rPr>
        <w:t>半年</w:t>
      </w:r>
      <w:r w:rsidRPr="00A03853">
        <w:rPr>
          <w:rFonts w:ascii="標楷體" w:hAnsi="標楷體" w:hint="eastAsia"/>
          <w:szCs w:val="28"/>
        </w:rPr>
        <w:t>定期召開會議，得視個別情況異動或召開臨時會議。本台董事長亦列席參與。</w:t>
      </w:r>
    </w:p>
    <w:p w14:paraId="36D802C8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三、本委員會會議由節目部經理負責召開，外部諮詢顧問及業務部經理及客服部主任</w:t>
      </w:r>
      <w:r>
        <w:rPr>
          <w:rFonts w:ascii="標楷體" w:hAnsi="標楷體" w:hint="eastAsia"/>
          <w:szCs w:val="28"/>
        </w:rPr>
        <w:t>均需到會參加。如業務經理、或客服部主任因故無法參加時，需指派</w:t>
      </w:r>
      <w:r w:rsidRPr="00A03853">
        <w:rPr>
          <w:rFonts w:ascii="標楷體" w:hAnsi="標楷體" w:hint="eastAsia"/>
          <w:szCs w:val="28"/>
        </w:rPr>
        <w:t>相關人員參加。</w:t>
      </w:r>
    </w:p>
    <w:p w14:paraId="17EF70C6" w14:textId="77777777" w:rsidR="00A76310" w:rsidRPr="00A03853" w:rsidRDefault="00A76310" w:rsidP="00A76310">
      <w:pPr>
        <w:spacing w:before="120" w:after="120" w:line="480" w:lineRule="exact"/>
        <w:ind w:left="560" w:hangingChars="200" w:hanging="560"/>
        <w:rPr>
          <w:rFonts w:ascii="標楷體" w:hAnsi="標楷體"/>
          <w:szCs w:val="28"/>
        </w:rPr>
      </w:pPr>
      <w:r w:rsidRPr="00A03853">
        <w:rPr>
          <w:rFonts w:ascii="標楷體" w:hAnsi="標楷體" w:hint="eastAsia"/>
          <w:szCs w:val="28"/>
        </w:rPr>
        <w:t>四、本委員會任務如下：</w:t>
      </w:r>
    </w:p>
    <w:p w14:paraId="57C625A8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1.</w:t>
      </w:r>
      <w:r w:rsidRPr="00234B7C">
        <w:rPr>
          <w:rFonts w:ascii="Times New Roman" w:hAnsi="Times New Roman"/>
          <w:szCs w:val="28"/>
        </w:rPr>
        <w:t>監督台灣綜合台對於觀眾申訴意見之處理情形，及觀眾權利遭受侵犯時之保護與救濟情況。</w:t>
      </w:r>
    </w:p>
    <w:p w14:paraId="679F940B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2.</w:t>
      </w:r>
      <w:r w:rsidRPr="00234B7C">
        <w:rPr>
          <w:rFonts w:ascii="Times New Roman" w:hAnsi="Times New Roman"/>
          <w:szCs w:val="28"/>
        </w:rPr>
        <w:t>針對台灣綜合台頻道節目內容及台內節目品質管理情況進行檢討，並提出改進建議。</w:t>
      </w:r>
    </w:p>
    <w:p w14:paraId="6FFF470E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3.</w:t>
      </w:r>
      <w:r w:rsidRPr="00234B7C">
        <w:rPr>
          <w:rFonts w:ascii="Times New Roman" w:hAnsi="Times New Roman"/>
          <w:szCs w:val="28"/>
        </w:rPr>
        <w:t>為提升台灣綜合台節目品質與員工專業素養，員工教育訓練之規劃與執行情形，需向本會提出報告。</w:t>
      </w:r>
    </w:p>
    <w:p w14:paraId="2F55D4DB" w14:textId="77777777" w:rsidR="00A76310" w:rsidRPr="00234B7C" w:rsidRDefault="00A76310" w:rsidP="00A76310">
      <w:pPr>
        <w:spacing w:before="120" w:after="120" w:line="480" w:lineRule="exact"/>
        <w:ind w:leftChars="100" w:left="840" w:hangingChars="200" w:hanging="560"/>
        <w:rPr>
          <w:rFonts w:ascii="Times New Roman" w:hAnsi="Times New Roman"/>
          <w:szCs w:val="28"/>
        </w:rPr>
      </w:pPr>
      <w:r w:rsidRPr="00234B7C">
        <w:rPr>
          <w:rFonts w:ascii="Times New Roman" w:hAnsi="Times New Roman"/>
          <w:szCs w:val="28"/>
        </w:rPr>
        <w:t xml:space="preserve">  4.</w:t>
      </w:r>
      <w:r w:rsidRPr="00234B7C">
        <w:rPr>
          <w:rFonts w:ascii="Times New Roman" w:hAnsi="Times New Roman"/>
          <w:szCs w:val="28"/>
        </w:rPr>
        <w:t>本會會議記錄應於完成後，對台灣綜合台台內同仁公告，以作為員工教育訓練與節目檢討改善之參考依據。</w:t>
      </w:r>
    </w:p>
    <w:p w14:paraId="0AD39746" w14:textId="77777777" w:rsidR="00A76310" w:rsidRPr="00A03853" w:rsidRDefault="00A76310" w:rsidP="00A76310">
      <w:pPr>
        <w:spacing w:before="120" w:after="120" w:line="480" w:lineRule="exact"/>
        <w:rPr>
          <w:rFonts w:ascii="標楷體" w:hAnsi="標楷體"/>
          <w:szCs w:val="28"/>
        </w:rPr>
      </w:pPr>
    </w:p>
    <w:p w14:paraId="7ED974BE" w14:textId="56771756" w:rsidR="006A3BC6" w:rsidRDefault="00A76310" w:rsidP="00B95FF5">
      <w:pPr>
        <w:spacing w:before="120" w:after="120" w:line="480" w:lineRule="exact"/>
      </w:pPr>
      <w:r w:rsidRPr="00A03853">
        <w:rPr>
          <w:rFonts w:ascii="標楷體" w:hAnsi="標楷體"/>
          <w:sz w:val="36"/>
          <w:szCs w:val="36"/>
        </w:rPr>
        <w:br w:type="page"/>
      </w:r>
    </w:p>
    <w:p w14:paraId="55710664" w14:textId="77777777" w:rsidR="001D4AA8" w:rsidRPr="00A03853" w:rsidRDefault="001D4AA8" w:rsidP="001D4AA8">
      <w:pPr>
        <w:spacing w:afterLines="100" w:after="400" w:line="600" w:lineRule="exact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lastRenderedPageBreak/>
        <w:t>台灣綜合台倫理委員會第十二</w:t>
      </w:r>
      <w:r w:rsidRPr="00A03853">
        <w:rPr>
          <w:rFonts w:hint="eastAsia"/>
          <w:b/>
          <w:sz w:val="36"/>
          <w:szCs w:val="36"/>
          <w:u w:val="single"/>
        </w:rPr>
        <w:t>次會議</w:t>
      </w:r>
    </w:p>
    <w:p w14:paraId="6C0F170C" w14:textId="77777777" w:rsidR="001D4AA8" w:rsidRPr="00397C02" w:rsidRDefault="001D4AA8" w:rsidP="001D4AA8">
      <w:pPr>
        <w:spacing w:beforeLines="50" w:before="200" w:afterLines="50" w:after="200" w:line="400" w:lineRule="exact"/>
        <w:rPr>
          <w:szCs w:val="28"/>
        </w:rPr>
      </w:pPr>
      <w:r w:rsidRPr="00397C02">
        <w:rPr>
          <w:rFonts w:hint="eastAsia"/>
          <w:szCs w:val="28"/>
        </w:rPr>
        <w:t>一、時</w:t>
      </w:r>
      <w:r w:rsidRPr="00397C02">
        <w:rPr>
          <w:rFonts w:hint="eastAsia"/>
          <w:szCs w:val="28"/>
        </w:rPr>
        <w:t xml:space="preserve">    </w:t>
      </w:r>
      <w:r w:rsidRPr="00397C02">
        <w:rPr>
          <w:rFonts w:hint="eastAsia"/>
          <w:szCs w:val="28"/>
        </w:rPr>
        <w:t>間：中華民國</w:t>
      </w:r>
      <w:r w:rsidRPr="00397C02">
        <w:rPr>
          <w:rFonts w:hint="eastAsia"/>
          <w:szCs w:val="28"/>
        </w:rPr>
        <w:t>107</w:t>
      </w:r>
      <w:r w:rsidRPr="00397C02">
        <w:rPr>
          <w:rFonts w:hint="eastAsia"/>
          <w:szCs w:val="28"/>
        </w:rPr>
        <w:t>年</w:t>
      </w:r>
      <w:r w:rsidRPr="00397C02">
        <w:rPr>
          <w:rFonts w:hint="eastAsia"/>
          <w:szCs w:val="28"/>
        </w:rPr>
        <w:t>8</w:t>
      </w:r>
      <w:r w:rsidRPr="00397C02">
        <w:rPr>
          <w:rFonts w:hint="eastAsia"/>
          <w:szCs w:val="28"/>
        </w:rPr>
        <w:t>月</w:t>
      </w:r>
      <w:r w:rsidRPr="00397C02">
        <w:rPr>
          <w:rFonts w:hint="eastAsia"/>
          <w:szCs w:val="28"/>
        </w:rPr>
        <w:t>2</w:t>
      </w:r>
      <w:r w:rsidRPr="00397C02">
        <w:rPr>
          <w:rFonts w:hint="eastAsia"/>
          <w:szCs w:val="28"/>
        </w:rPr>
        <w:t>日（星期四）下午</w:t>
      </w:r>
      <w:r w:rsidRPr="00397C02">
        <w:rPr>
          <w:rFonts w:hint="eastAsia"/>
          <w:szCs w:val="28"/>
        </w:rPr>
        <w:t>2</w:t>
      </w:r>
      <w:r w:rsidRPr="00397C02">
        <w:rPr>
          <w:rFonts w:hint="eastAsia"/>
          <w:szCs w:val="28"/>
        </w:rPr>
        <w:t>點</w:t>
      </w:r>
    </w:p>
    <w:p w14:paraId="19F416B5" w14:textId="77777777" w:rsidR="001D4AA8" w:rsidRPr="00A03853" w:rsidRDefault="001D4AA8" w:rsidP="001D4AA8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二、地</w:t>
      </w:r>
      <w:r w:rsidRPr="00A03853">
        <w:rPr>
          <w:rFonts w:hint="eastAsia"/>
          <w:szCs w:val="28"/>
        </w:rPr>
        <w:t xml:space="preserve">    </w:t>
      </w:r>
      <w:r w:rsidRPr="00A03853">
        <w:rPr>
          <w:rFonts w:hint="eastAsia"/>
          <w:szCs w:val="28"/>
        </w:rPr>
        <w:t>點：本公司會議室</w:t>
      </w:r>
    </w:p>
    <w:p w14:paraId="4417CE3C" w14:textId="77777777" w:rsidR="001D4AA8" w:rsidRPr="00A03853" w:rsidRDefault="001D4AA8" w:rsidP="001D4AA8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三、主</w:t>
      </w:r>
      <w:r w:rsidRPr="00A03853">
        <w:rPr>
          <w:rFonts w:hint="eastAsia"/>
          <w:szCs w:val="28"/>
        </w:rPr>
        <w:t xml:space="preserve">    </w:t>
      </w:r>
      <w:r w:rsidRPr="00A03853">
        <w:rPr>
          <w:rFonts w:hint="eastAsia"/>
          <w:szCs w:val="28"/>
        </w:rPr>
        <w:t>席：關玉蓉經理</w:t>
      </w:r>
      <w:r w:rsidRPr="00A03853">
        <w:rPr>
          <w:rFonts w:hint="eastAsia"/>
          <w:szCs w:val="28"/>
        </w:rPr>
        <w:t xml:space="preserve">                  </w:t>
      </w:r>
      <w:r w:rsidRPr="00A03853">
        <w:rPr>
          <w:rFonts w:hint="eastAsia"/>
          <w:szCs w:val="28"/>
        </w:rPr>
        <w:t>紀錄：</w:t>
      </w:r>
      <w:r w:rsidRPr="00882DB5">
        <w:rPr>
          <w:rFonts w:hint="eastAsia"/>
          <w:szCs w:val="28"/>
        </w:rPr>
        <w:t>林芷薇</w:t>
      </w:r>
    </w:p>
    <w:p w14:paraId="604F9B47" w14:textId="77777777" w:rsidR="001D4AA8" w:rsidRPr="00A03853" w:rsidRDefault="001D4AA8" w:rsidP="001D4AA8">
      <w:pPr>
        <w:spacing w:beforeLines="50" w:before="200" w:afterLines="50" w:after="200" w:line="400" w:lineRule="exact"/>
        <w:ind w:left="1982" w:hangingChars="708" w:hanging="1982"/>
        <w:rPr>
          <w:szCs w:val="28"/>
        </w:rPr>
      </w:pPr>
      <w:r w:rsidRPr="00A03853">
        <w:rPr>
          <w:rFonts w:hint="eastAsia"/>
          <w:szCs w:val="28"/>
        </w:rPr>
        <w:t>四、出席人員：共</w:t>
      </w:r>
      <w:r w:rsidRPr="00A03853">
        <w:rPr>
          <w:rFonts w:hint="eastAsia"/>
          <w:szCs w:val="28"/>
        </w:rPr>
        <w:t>7</w:t>
      </w:r>
      <w:r w:rsidRPr="00A03853">
        <w:rPr>
          <w:rFonts w:hint="eastAsia"/>
          <w:szCs w:val="28"/>
        </w:rPr>
        <w:t>名</w:t>
      </w:r>
    </w:p>
    <w:p w14:paraId="6904D792" w14:textId="77777777" w:rsidR="001D4AA8" w:rsidRPr="00A03853" w:rsidRDefault="001D4AA8" w:rsidP="001D4AA8">
      <w:pPr>
        <w:spacing w:beforeLines="50" w:before="200" w:afterLines="50" w:after="200" w:line="400" w:lineRule="exact"/>
        <w:ind w:leftChars="236" w:left="3072" w:hangingChars="861" w:hanging="2411"/>
        <w:rPr>
          <w:szCs w:val="28"/>
        </w:rPr>
      </w:pPr>
      <w:r w:rsidRPr="00A03853">
        <w:rPr>
          <w:rFonts w:hint="eastAsia"/>
          <w:szCs w:val="28"/>
        </w:rPr>
        <w:t>外部諮詢委員</w:t>
      </w:r>
      <w:r>
        <w:rPr>
          <w:rFonts w:hint="eastAsia"/>
          <w:szCs w:val="28"/>
        </w:rPr>
        <w:t>三</w:t>
      </w:r>
      <w:r w:rsidRPr="00A03853">
        <w:rPr>
          <w:rFonts w:hint="eastAsia"/>
          <w:szCs w:val="28"/>
        </w:rPr>
        <w:t>名：湯光民律師</w:t>
      </w:r>
      <w:r>
        <w:rPr>
          <w:rFonts w:hint="eastAsia"/>
          <w:szCs w:val="28"/>
        </w:rPr>
        <w:t>、</w:t>
      </w:r>
      <w:r w:rsidRPr="00882DB5">
        <w:rPr>
          <w:rFonts w:hint="eastAsia"/>
          <w:szCs w:val="28"/>
        </w:rPr>
        <w:t>巫進賢</w:t>
      </w:r>
      <w:r>
        <w:rPr>
          <w:rFonts w:hint="eastAsia"/>
          <w:szCs w:val="28"/>
        </w:rPr>
        <w:t>老師</w:t>
      </w:r>
      <w:r w:rsidRPr="00A03853">
        <w:rPr>
          <w:rFonts w:hint="eastAsia"/>
          <w:szCs w:val="28"/>
        </w:rPr>
        <w:t>、李維中</w:t>
      </w:r>
    </w:p>
    <w:p w14:paraId="79CEE1A3" w14:textId="77777777" w:rsidR="001D4AA8" w:rsidRPr="00A03853" w:rsidRDefault="001D4AA8" w:rsidP="001D4AA8">
      <w:pPr>
        <w:spacing w:beforeLines="50" w:before="200" w:afterLines="50" w:after="200" w:line="400" w:lineRule="exact"/>
        <w:ind w:leftChars="235" w:left="2926" w:hangingChars="810" w:hanging="2268"/>
        <w:rPr>
          <w:szCs w:val="28"/>
        </w:rPr>
      </w:pPr>
      <w:r w:rsidRPr="00A03853">
        <w:rPr>
          <w:rFonts w:hint="eastAsia"/>
          <w:szCs w:val="28"/>
        </w:rPr>
        <w:t>台灣綜合台三名：節目部編審鄭敏慧、業務部</w:t>
      </w:r>
      <w:r w:rsidRPr="00882DB5">
        <w:rPr>
          <w:rFonts w:hint="eastAsia"/>
          <w:szCs w:val="28"/>
        </w:rPr>
        <w:t>張榮邦</w:t>
      </w:r>
      <w:r w:rsidRPr="00A03853">
        <w:rPr>
          <w:rFonts w:hint="eastAsia"/>
          <w:szCs w:val="28"/>
        </w:rPr>
        <w:t>經理、客服部</w:t>
      </w:r>
      <w:r w:rsidRPr="00882DB5">
        <w:rPr>
          <w:rFonts w:hint="eastAsia"/>
          <w:szCs w:val="28"/>
        </w:rPr>
        <w:t>林芷薇</w:t>
      </w:r>
    </w:p>
    <w:p w14:paraId="10B3361C" w14:textId="77777777" w:rsidR="001D4AA8" w:rsidRPr="00A03853" w:rsidRDefault="001D4AA8" w:rsidP="001D4AA8">
      <w:pPr>
        <w:spacing w:beforeLines="50" w:before="200" w:afterLines="50" w:after="200" w:line="400" w:lineRule="exact"/>
        <w:ind w:leftChars="236" w:left="2075" w:hangingChars="505" w:hanging="1414"/>
        <w:rPr>
          <w:szCs w:val="28"/>
        </w:rPr>
      </w:pPr>
      <w:r>
        <w:rPr>
          <w:rFonts w:hint="eastAsia"/>
          <w:szCs w:val="28"/>
        </w:rPr>
        <w:t>就是紅</w:t>
      </w:r>
      <w:r w:rsidRPr="00A03853">
        <w:rPr>
          <w:rFonts w:hint="eastAsia"/>
          <w:szCs w:val="28"/>
        </w:rPr>
        <w:t>有限公司一名：編審助理</w:t>
      </w:r>
      <w:r w:rsidRPr="00F47B67">
        <w:rPr>
          <w:rFonts w:ascii="Times New Roman" w:hAnsi="Times New Roman" w:hint="eastAsia"/>
          <w:szCs w:val="28"/>
        </w:rPr>
        <w:t>張嘉晏</w:t>
      </w:r>
    </w:p>
    <w:p w14:paraId="462F8871" w14:textId="77777777" w:rsidR="001D4AA8" w:rsidRPr="00A03853" w:rsidRDefault="001D4AA8" w:rsidP="001D4AA8">
      <w:pPr>
        <w:spacing w:beforeLines="50" w:before="200" w:afterLines="50" w:after="200" w:line="400" w:lineRule="exact"/>
        <w:rPr>
          <w:szCs w:val="28"/>
        </w:rPr>
      </w:pPr>
      <w:r>
        <w:rPr>
          <w:rFonts w:hint="eastAsia"/>
          <w:szCs w:val="28"/>
        </w:rPr>
        <w:t>五、列席人員：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王國韶董事長有事未列席</w:t>
      </w:r>
      <w:r>
        <w:rPr>
          <w:rFonts w:hint="eastAsia"/>
          <w:szCs w:val="28"/>
        </w:rPr>
        <w:t>)</w:t>
      </w:r>
    </w:p>
    <w:p w14:paraId="289240B4" w14:textId="77777777" w:rsidR="001D4AA8" w:rsidRPr="00A03853" w:rsidRDefault="001D4AA8" w:rsidP="001D4AA8">
      <w:pPr>
        <w:spacing w:beforeLines="50" w:before="200" w:afterLines="50" w:after="200" w:line="400" w:lineRule="exact"/>
        <w:rPr>
          <w:szCs w:val="28"/>
        </w:rPr>
      </w:pPr>
      <w:r w:rsidRPr="00A03853">
        <w:rPr>
          <w:rFonts w:hint="eastAsia"/>
          <w:szCs w:val="28"/>
        </w:rPr>
        <w:t>六、報告案說明：</w:t>
      </w:r>
    </w:p>
    <w:p w14:paraId="0DC8F137" w14:textId="77777777" w:rsidR="001D4AA8" w:rsidRPr="00A03853" w:rsidRDefault="001D4AA8" w:rsidP="001D4AA8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 w:rsidRPr="00A03853">
        <w:rPr>
          <w:rFonts w:hint="eastAsia"/>
          <w:szCs w:val="28"/>
        </w:rPr>
        <w:t xml:space="preserve">1. </w:t>
      </w:r>
      <w:r w:rsidRPr="00A03853">
        <w:rPr>
          <w:rFonts w:hint="eastAsia"/>
          <w:szCs w:val="28"/>
        </w:rPr>
        <w:t>觀眾來電與客服申訴情形</w:t>
      </w:r>
    </w:p>
    <w:p w14:paraId="70DA8AD1" w14:textId="77777777" w:rsidR="001D4AA8" w:rsidRPr="00A03853" w:rsidRDefault="001D4AA8" w:rsidP="001D4AA8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客服部</w:t>
      </w:r>
      <w:r w:rsidRPr="008D64E4">
        <w:rPr>
          <w:rFonts w:eastAsia="標楷體" w:hint="eastAsia"/>
          <w:szCs w:val="28"/>
        </w:rPr>
        <w:t>林芷薇</w:t>
      </w:r>
      <w:r w:rsidRPr="00A03853">
        <w:rPr>
          <w:rFonts w:eastAsia="標楷體" w:hint="eastAsia"/>
          <w:szCs w:val="28"/>
        </w:rPr>
        <w:t>報告</w:t>
      </w:r>
      <w:r w:rsidRPr="00A03853">
        <w:rPr>
          <w:rFonts w:eastAsia="標楷體" w:hint="eastAsia"/>
          <w:szCs w:val="28"/>
        </w:rPr>
        <w:t>(</w:t>
      </w:r>
      <w:r w:rsidRPr="00A03853">
        <w:rPr>
          <w:rFonts w:eastAsia="標楷體" w:hint="eastAsia"/>
          <w:szCs w:val="28"/>
        </w:rPr>
        <w:t>略</w:t>
      </w:r>
      <w:r w:rsidRPr="00A03853">
        <w:rPr>
          <w:rFonts w:eastAsia="標楷體" w:hint="eastAsia"/>
          <w:szCs w:val="28"/>
        </w:rPr>
        <w:t>)</w:t>
      </w:r>
    </w:p>
    <w:p w14:paraId="0B0C6AD7" w14:textId="77777777" w:rsidR="001D4AA8" w:rsidRPr="00A03853" w:rsidRDefault="001D4AA8" w:rsidP="001D4AA8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 w:rsidRPr="00A03853">
        <w:rPr>
          <w:rFonts w:hint="eastAsia"/>
          <w:szCs w:val="28"/>
        </w:rPr>
        <w:t xml:space="preserve">2. </w:t>
      </w:r>
      <w:r w:rsidRPr="00A03853">
        <w:rPr>
          <w:rFonts w:hint="eastAsia"/>
          <w:szCs w:val="28"/>
        </w:rPr>
        <w:t>教育訓練課程執行情形</w:t>
      </w:r>
    </w:p>
    <w:p w14:paraId="766B77C5" w14:textId="77777777" w:rsidR="001D4AA8" w:rsidRPr="00A03853" w:rsidRDefault="001D4AA8" w:rsidP="001D4AA8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節目部關經理玉蓉報告</w:t>
      </w:r>
      <w:r w:rsidRPr="00A03853">
        <w:rPr>
          <w:rFonts w:eastAsia="標楷體" w:hint="eastAsia"/>
          <w:szCs w:val="28"/>
        </w:rPr>
        <w:t>(</w:t>
      </w:r>
      <w:r w:rsidRPr="00A03853">
        <w:rPr>
          <w:rFonts w:eastAsia="標楷體" w:hint="eastAsia"/>
          <w:szCs w:val="28"/>
        </w:rPr>
        <w:t>略</w:t>
      </w:r>
      <w:r w:rsidRPr="00A03853">
        <w:rPr>
          <w:rFonts w:eastAsia="標楷體" w:hint="eastAsia"/>
          <w:szCs w:val="28"/>
        </w:rPr>
        <w:t>)</w:t>
      </w:r>
    </w:p>
    <w:p w14:paraId="13DEAD37" w14:textId="77777777" w:rsidR="001D4AA8" w:rsidRPr="00A03853" w:rsidRDefault="001D4AA8" w:rsidP="001D4AA8">
      <w:pPr>
        <w:spacing w:beforeLines="50" w:before="200" w:afterLines="50" w:after="200" w:line="400" w:lineRule="exact"/>
        <w:ind w:firstLineChars="202" w:firstLine="566"/>
        <w:rPr>
          <w:szCs w:val="28"/>
        </w:rPr>
      </w:pPr>
      <w:r w:rsidRPr="00A03853">
        <w:rPr>
          <w:rFonts w:hint="eastAsia"/>
          <w:szCs w:val="28"/>
        </w:rPr>
        <w:t xml:space="preserve">3. </w:t>
      </w:r>
      <w:r>
        <w:rPr>
          <w:rFonts w:hint="eastAsia"/>
          <w:szCs w:val="28"/>
        </w:rPr>
        <w:t>關懷弱勢</w:t>
      </w:r>
      <w:r w:rsidRPr="00A03853">
        <w:rPr>
          <w:rFonts w:hint="eastAsia"/>
          <w:szCs w:val="28"/>
        </w:rPr>
        <w:t>節目</w:t>
      </w:r>
      <w:r>
        <w:rPr>
          <w:rFonts w:hint="eastAsia"/>
          <w:szCs w:val="28"/>
        </w:rPr>
        <w:t>及兒少節目</w:t>
      </w:r>
      <w:r w:rsidRPr="00A03853">
        <w:rPr>
          <w:rFonts w:hint="eastAsia"/>
          <w:szCs w:val="28"/>
        </w:rPr>
        <w:t>案</w:t>
      </w:r>
      <w:r>
        <w:rPr>
          <w:rFonts w:hint="eastAsia"/>
          <w:szCs w:val="28"/>
        </w:rPr>
        <w:t>報告</w:t>
      </w:r>
      <w:r w:rsidRPr="00A03853">
        <w:rPr>
          <w:rFonts w:hint="eastAsia"/>
          <w:szCs w:val="28"/>
        </w:rPr>
        <w:t>：</w:t>
      </w:r>
    </w:p>
    <w:p w14:paraId="60A7D924" w14:textId="77777777" w:rsidR="001D4AA8" w:rsidRPr="00DE2A98" w:rsidRDefault="001D4AA8" w:rsidP="001D4AA8">
      <w:pPr>
        <w:pStyle w:val="a3"/>
        <w:numPr>
          <w:ilvl w:val="2"/>
          <w:numId w:val="1"/>
        </w:numPr>
        <w:spacing w:beforeLines="50" w:before="200" w:afterLines="50" w:after="200" w:line="480" w:lineRule="exact"/>
        <w:ind w:leftChars="0" w:hanging="482"/>
        <w:rPr>
          <w:rFonts w:eastAsia="標楷體"/>
          <w:szCs w:val="28"/>
        </w:rPr>
      </w:pPr>
      <w:r w:rsidRPr="00A03853">
        <w:rPr>
          <w:rFonts w:eastAsia="標楷體" w:hint="eastAsia"/>
          <w:szCs w:val="28"/>
        </w:rPr>
        <w:t>節目部關經理玉蓉：</w:t>
      </w:r>
      <w:r>
        <w:rPr>
          <w:rFonts w:eastAsia="標楷體" w:hint="eastAsia"/>
          <w:szCs w:val="28"/>
        </w:rPr>
        <w:t>台綜台新播節目關懷弱勢的節目《</w:t>
      </w:r>
      <w:r w:rsidRPr="00DE2A98">
        <w:rPr>
          <w:rFonts w:eastAsia="標楷體" w:hint="eastAsia"/>
          <w:szCs w:val="28"/>
        </w:rPr>
        <w:t>希望心部落</w:t>
      </w:r>
      <w:r>
        <w:rPr>
          <w:rFonts w:eastAsia="標楷體" w:hint="eastAsia"/>
          <w:szCs w:val="28"/>
        </w:rPr>
        <w:t>》</w:t>
      </w:r>
      <w:r w:rsidRPr="00DE2A98">
        <w:rPr>
          <w:rFonts w:eastAsia="標楷體" w:hint="eastAsia"/>
          <w:szCs w:val="28"/>
        </w:rPr>
        <w:t>，</w:t>
      </w:r>
      <w:r>
        <w:rPr>
          <w:rFonts w:eastAsia="標楷體" w:hint="eastAsia"/>
          <w:szCs w:val="28"/>
        </w:rPr>
        <w:t>節目關懷弱勢族群像是身心障礙族群和認知發展遲緩的小朋友等，探訪他們的家人，讓社會上更多人了解弱勢朋友的困境，或是透過支持輔導就業的方式讓身心障礙的朋友回到社會工作，自食其力並照顧家庭的故事。先請各位委員觀賞</w:t>
      </w:r>
      <w:r w:rsidRPr="00A03853">
        <w:rPr>
          <w:rFonts w:eastAsia="標楷體" w:hint="eastAsia"/>
          <w:szCs w:val="28"/>
        </w:rPr>
        <w:t>並給予意見指正</w:t>
      </w:r>
      <w:r>
        <w:rPr>
          <w:rFonts w:eastAsia="標楷體" w:hint="eastAsia"/>
          <w:szCs w:val="28"/>
        </w:rPr>
        <w:t>。</w:t>
      </w: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觀賞節目片段</w:t>
      </w:r>
      <w:r>
        <w:rPr>
          <w:rFonts w:eastAsia="標楷體" w:hint="eastAsia"/>
          <w:szCs w:val="28"/>
        </w:rPr>
        <w:t>)</w:t>
      </w:r>
    </w:p>
    <w:p w14:paraId="224222D4" w14:textId="77777777" w:rsidR="001D4AA8" w:rsidRDefault="001D4AA8" w:rsidP="001D4AA8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 w:rsidRPr="00DF36D8">
        <w:rPr>
          <w:rFonts w:eastAsia="標楷體" w:hint="eastAsia"/>
          <w:szCs w:val="28"/>
        </w:rPr>
        <w:t>湯</w:t>
      </w:r>
      <w:r>
        <w:rPr>
          <w:rFonts w:eastAsia="標楷體" w:hint="eastAsia"/>
          <w:szCs w:val="28"/>
        </w:rPr>
        <w:t>委員</w:t>
      </w:r>
      <w:r w:rsidRPr="00DF36D8">
        <w:rPr>
          <w:rFonts w:eastAsia="標楷體" w:hint="eastAsia"/>
          <w:szCs w:val="28"/>
        </w:rPr>
        <w:t>光民</w:t>
      </w:r>
      <w:r>
        <w:rPr>
          <w:rFonts w:eastAsia="標楷體" w:hint="eastAsia"/>
          <w:szCs w:val="28"/>
        </w:rPr>
        <w:t>：這個節目的企畫宗旨，關懷弱勢和身心障礙族群，立意很好，不過</w:t>
      </w:r>
      <w:r w:rsidRPr="00A03853">
        <w:rPr>
          <w:rFonts w:eastAsia="標楷體" w:hint="eastAsia"/>
          <w:szCs w:val="28"/>
        </w:rPr>
        <w:t>節目主題如果採訪弱勢族群，</w:t>
      </w:r>
      <w:r>
        <w:rPr>
          <w:rFonts w:eastAsia="標楷體" w:hint="eastAsia"/>
          <w:szCs w:val="28"/>
        </w:rPr>
        <w:t>拍攝或報導的角度，需注意受訪者的立場和心情，應取得受訪者的同意是否願意曝光，是否願意正面給予拍攝。</w:t>
      </w:r>
    </w:p>
    <w:p w14:paraId="5E3EF64E" w14:textId="77777777" w:rsidR="001D4AA8" w:rsidRDefault="001D4AA8" w:rsidP="001D4AA8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 w:rsidRPr="00C437F4">
        <w:rPr>
          <w:rFonts w:eastAsia="標楷體" w:hint="eastAsia"/>
          <w:szCs w:val="28"/>
        </w:rPr>
        <w:t>巫</w:t>
      </w:r>
      <w:r>
        <w:rPr>
          <w:rFonts w:eastAsia="標楷體" w:hint="eastAsia"/>
          <w:szCs w:val="28"/>
        </w:rPr>
        <w:t>委員</w:t>
      </w:r>
      <w:r w:rsidRPr="00C437F4">
        <w:rPr>
          <w:rFonts w:eastAsia="標楷體" w:hint="eastAsia"/>
          <w:szCs w:val="28"/>
        </w:rPr>
        <w:t>進賢</w:t>
      </w:r>
      <w:r>
        <w:rPr>
          <w:rFonts w:eastAsia="標楷體" w:hint="eastAsia"/>
          <w:szCs w:val="28"/>
        </w:rPr>
        <w:t>：如果節目是採訪兒童或少年</w:t>
      </w:r>
      <w:r w:rsidRPr="00A03853">
        <w:rPr>
          <w:rFonts w:eastAsia="標楷體" w:hint="eastAsia"/>
          <w:szCs w:val="28"/>
        </w:rPr>
        <w:t>，要注意</w:t>
      </w:r>
      <w:r>
        <w:rPr>
          <w:rFonts w:eastAsia="標楷體" w:hint="eastAsia"/>
          <w:szCs w:val="28"/>
        </w:rPr>
        <w:t>畫</w:t>
      </w:r>
      <w:r w:rsidRPr="00A03853">
        <w:rPr>
          <w:rFonts w:eastAsia="標楷體" w:hint="eastAsia"/>
          <w:szCs w:val="28"/>
        </w:rPr>
        <w:t>面</w:t>
      </w:r>
      <w:r>
        <w:rPr>
          <w:rFonts w:eastAsia="標楷體" w:hint="eastAsia"/>
          <w:szCs w:val="28"/>
        </w:rPr>
        <w:t>呈現、</w:t>
      </w:r>
      <w:r w:rsidRPr="00A03853">
        <w:rPr>
          <w:rFonts w:eastAsia="標楷體" w:hint="eastAsia"/>
          <w:szCs w:val="28"/>
        </w:rPr>
        <w:t>報導的角度、用語</w:t>
      </w:r>
      <w:r>
        <w:rPr>
          <w:rFonts w:eastAsia="標楷體" w:hint="eastAsia"/>
          <w:szCs w:val="28"/>
        </w:rPr>
        <w:t>、甚至聲音和受訪者的身分辨識</w:t>
      </w:r>
      <w:r w:rsidRPr="00A03853">
        <w:rPr>
          <w:rFonts w:eastAsia="標楷體" w:hint="eastAsia"/>
          <w:szCs w:val="28"/>
        </w:rPr>
        <w:t>，都</w:t>
      </w:r>
      <w:r>
        <w:rPr>
          <w:rFonts w:eastAsia="標楷體" w:hint="eastAsia"/>
          <w:szCs w:val="28"/>
        </w:rPr>
        <w:t>要作適當處理，可能是變聲、或馬賽克，或避免直接拍臉，比較能</w:t>
      </w:r>
      <w:r w:rsidRPr="00A03853">
        <w:rPr>
          <w:rFonts w:eastAsia="標楷體" w:hint="eastAsia"/>
          <w:szCs w:val="28"/>
        </w:rPr>
        <w:t>避免</w:t>
      </w:r>
      <w:r>
        <w:rPr>
          <w:rFonts w:eastAsia="標楷體" w:hint="eastAsia"/>
          <w:szCs w:val="28"/>
        </w:rPr>
        <w:t>讓兒童和少年心靈受到影響。</w:t>
      </w:r>
    </w:p>
    <w:p w14:paraId="307BFFA1" w14:textId="77777777" w:rsidR="001D4AA8" w:rsidRDefault="001D4AA8" w:rsidP="001D4AA8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李委員維中：要避免</w:t>
      </w:r>
      <w:r w:rsidRPr="00A03853">
        <w:rPr>
          <w:rFonts w:eastAsia="標楷體" w:hint="eastAsia"/>
          <w:szCs w:val="28"/>
        </w:rPr>
        <w:t>受訪者</w:t>
      </w:r>
      <w:r>
        <w:rPr>
          <w:rFonts w:eastAsia="標楷體" w:hint="eastAsia"/>
          <w:szCs w:val="28"/>
        </w:rPr>
        <w:t>或兒童與少年感覺受冒犯或造成二次</w:t>
      </w:r>
      <w:r w:rsidRPr="00A03853">
        <w:rPr>
          <w:rFonts w:eastAsia="標楷體" w:hint="eastAsia"/>
          <w:szCs w:val="28"/>
        </w:rPr>
        <w:t>傷害。</w:t>
      </w:r>
    </w:p>
    <w:p w14:paraId="200A8F8B" w14:textId="77777777" w:rsidR="001D4AA8" w:rsidRPr="00C04CCF" w:rsidRDefault="001D4AA8" w:rsidP="001D4AA8">
      <w:pPr>
        <w:pStyle w:val="a3"/>
        <w:numPr>
          <w:ilvl w:val="2"/>
          <w:numId w:val="1"/>
        </w:numPr>
        <w:spacing w:beforeLines="50" w:before="200" w:afterLines="50" w:after="200" w:line="400" w:lineRule="exact"/>
        <w:ind w:leftChars="0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節目部關經理玉蓉：</w:t>
      </w:r>
      <w:r w:rsidRPr="00A03853">
        <w:rPr>
          <w:rFonts w:eastAsia="標楷體" w:hint="eastAsia"/>
          <w:szCs w:val="28"/>
        </w:rPr>
        <w:t>製作拍攝和剪輯後製過程中，</w:t>
      </w:r>
      <w:r>
        <w:rPr>
          <w:rFonts w:eastAsia="標楷體" w:hint="eastAsia"/>
          <w:szCs w:val="28"/>
        </w:rPr>
        <w:t>要求製作人員與編審</w:t>
      </w:r>
      <w:r w:rsidRPr="00A03853">
        <w:rPr>
          <w:rFonts w:eastAsia="標楷體" w:hint="eastAsia"/>
          <w:szCs w:val="28"/>
        </w:rPr>
        <w:t>確認</w:t>
      </w:r>
      <w:r>
        <w:rPr>
          <w:rFonts w:eastAsia="標楷體" w:hint="eastAsia"/>
          <w:szCs w:val="28"/>
        </w:rPr>
        <w:t>節目</w:t>
      </w:r>
      <w:r w:rsidRPr="00C04CCF">
        <w:rPr>
          <w:rFonts w:eastAsia="標楷體" w:hint="eastAsia"/>
          <w:szCs w:val="28"/>
        </w:rPr>
        <w:t>拍攝</w:t>
      </w:r>
      <w:r>
        <w:rPr>
          <w:rFonts w:eastAsia="標楷體" w:hint="eastAsia"/>
          <w:szCs w:val="28"/>
        </w:rPr>
        <w:t>和剪輯的方式，對於兒童與少年的受訪者，過程中我們也有和</w:t>
      </w:r>
      <w:r w:rsidRPr="00C437F4">
        <w:rPr>
          <w:rFonts w:eastAsia="標楷體" w:hint="eastAsia"/>
          <w:szCs w:val="28"/>
        </w:rPr>
        <w:t>巫</w:t>
      </w:r>
      <w:r>
        <w:rPr>
          <w:rFonts w:eastAsia="標楷體" w:hint="eastAsia"/>
          <w:szCs w:val="28"/>
        </w:rPr>
        <w:t>委員討論，以避免</w:t>
      </w:r>
      <w:r w:rsidRPr="00C04CCF">
        <w:rPr>
          <w:rFonts w:eastAsia="標楷體" w:hint="eastAsia"/>
          <w:szCs w:val="28"/>
        </w:rPr>
        <w:t>冒犯</w:t>
      </w:r>
      <w:r>
        <w:rPr>
          <w:rFonts w:eastAsia="標楷體" w:hint="eastAsia"/>
          <w:szCs w:val="28"/>
        </w:rPr>
        <w:t>受訪者</w:t>
      </w:r>
      <w:r w:rsidRPr="00C04CCF">
        <w:rPr>
          <w:rFonts w:eastAsia="標楷體" w:hint="eastAsia"/>
          <w:szCs w:val="28"/>
        </w:rPr>
        <w:t>或</w:t>
      </w:r>
      <w:r>
        <w:rPr>
          <w:rFonts w:eastAsia="標楷體" w:hint="eastAsia"/>
          <w:szCs w:val="28"/>
        </w:rPr>
        <w:t>造成二次</w:t>
      </w:r>
      <w:r w:rsidRPr="00C04CCF">
        <w:rPr>
          <w:rFonts w:eastAsia="標楷體" w:hint="eastAsia"/>
          <w:szCs w:val="28"/>
        </w:rPr>
        <w:t>傷害。</w:t>
      </w:r>
    </w:p>
    <w:p w14:paraId="503188FC" w14:textId="77777777" w:rsidR="001D4AA8" w:rsidRPr="00A03853" w:rsidRDefault="001D4AA8" w:rsidP="001D4AA8">
      <w:pPr>
        <w:spacing w:beforeLines="100" w:before="400" w:afterLines="50" w:after="200" w:line="400" w:lineRule="exact"/>
        <w:ind w:left="566" w:hangingChars="202" w:hanging="566"/>
        <w:rPr>
          <w:szCs w:val="28"/>
        </w:rPr>
      </w:pPr>
      <w:r w:rsidRPr="00A03853">
        <w:rPr>
          <w:rFonts w:hint="eastAsia"/>
          <w:szCs w:val="28"/>
        </w:rPr>
        <w:t>七、其他事項：</w:t>
      </w:r>
      <w:r>
        <w:rPr>
          <w:rFonts w:hint="eastAsia"/>
          <w:szCs w:val="28"/>
        </w:rPr>
        <w:t>無。</w:t>
      </w:r>
    </w:p>
    <w:p w14:paraId="13B16054" w14:textId="1760FBF3" w:rsidR="00202655" w:rsidRPr="005C6BA2" w:rsidRDefault="001D4AA8" w:rsidP="001D4AA8">
      <w:pPr>
        <w:spacing w:beforeLines="100" w:before="400" w:afterLines="50" w:after="200" w:line="400" w:lineRule="exact"/>
        <w:ind w:left="566" w:hangingChars="202" w:hanging="566"/>
        <w:rPr>
          <w:szCs w:val="28"/>
        </w:rPr>
      </w:pPr>
      <w:r w:rsidRPr="00A03853">
        <w:rPr>
          <w:rFonts w:hint="eastAsia"/>
          <w:szCs w:val="28"/>
        </w:rPr>
        <w:t>八、散會。</w:t>
      </w:r>
      <w:bookmarkStart w:id="0" w:name="_GoBack"/>
      <w:bookmarkEnd w:id="0"/>
    </w:p>
    <w:sectPr w:rsidR="00202655" w:rsidRPr="005C6BA2" w:rsidSect="007F6878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roman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2D56"/>
    <w:multiLevelType w:val="hybridMultilevel"/>
    <w:tmpl w:val="0DC6E592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01E491D"/>
    <w:multiLevelType w:val="hybridMultilevel"/>
    <w:tmpl w:val="5200521C"/>
    <w:lvl w:ilvl="0" w:tplc="41363DA4">
      <w:start w:val="1"/>
      <w:numFmt w:val="bullet"/>
      <w:lvlText w:val="­"/>
      <w:lvlJc w:val="left"/>
      <w:pPr>
        <w:ind w:left="1326" w:hanging="480"/>
      </w:pPr>
      <w:rPr>
        <w:rFonts w:ascii="Tempus Sans ITC" w:hAnsi="Tempus Sans ITC" w:hint="default"/>
      </w:rPr>
    </w:lvl>
    <w:lvl w:ilvl="1" w:tplc="04090003" w:tentative="1">
      <w:start w:val="1"/>
      <w:numFmt w:val="bullet"/>
      <w:lvlText w:val=""/>
      <w:lvlJc w:val="left"/>
      <w:pPr>
        <w:ind w:left="18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6" w:hanging="480"/>
      </w:pPr>
      <w:rPr>
        <w:rFonts w:ascii="Wingdings" w:hAnsi="Wingdings" w:hint="default"/>
      </w:rPr>
    </w:lvl>
  </w:abstractNum>
  <w:abstractNum w:abstractNumId="2">
    <w:nsid w:val="5A315CBF"/>
    <w:multiLevelType w:val="hybridMultilevel"/>
    <w:tmpl w:val="3D1A5ADC"/>
    <w:lvl w:ilvl="0" w:tplc="41363DA4">
      <w:start w:val="1"/>
      <w:numFmt w:val="bullet"/>
      <w:lvlText w:val="­"/>
      <w:lvlJc w:val="left"/>
      <w:pPr>
        <w:ind w:left="1440" w:hanging="480"/>
      </w:pPr>
      <w:rPr>
        <w:rFonts w:ascii="Tempus Sans ITC" w:hAnsi="Tempus Sans ITC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10"/>
    <w:rsid w:val="001A7443"/>
    <w:rsid w:val="001C79B2"/>
    <w:rsid w:val="001D4AA8"/>
    <w:rsid w:val="00202655"/>
    <w:rsid w:val="002028F2"/>
    <w:rsid w:val="005C6BA2"/>
    <w:rsid w:val="006A3BC6"/>
    <w:rsid w:val="007F6878"/>
    <w:rsid w:val="00A76310"/>
    <w:rsid w:val="00B9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A6B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76310"/>
    <w:pPr>
      <w:widowControl w:val="0"/>
    </w:pPr>
    <w:rPr>
      <w:rFonts w:ascii="Calibri" w:eastAsia="標楷體" w:hAnsi="Calibri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10"/>
    <w:pPr>
      <w:ind w:leftChars="200" w:left="480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1034</Characters>
  <Application>Microsoft Macintosh Word</Application>
  <DocSecurity>0</DocSecurity>
  <Lines>8</Lines>
  <Paragraphs>2</Paragraphs>
  <ScaleCrop>false</ScaleCrop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</cp:revision>
  <dcterms:created xsi:type="dcterms:W3CDTF">2018-11-12T14:42:00Z</dcterms:created>
  <dcterms:modified xsi:type="dcterms:W3CDTF">2018-11-12T14:42:00Z</dcterms:modified>
</cp:coreProperties>
</file>